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328B" w:rsidRPr="00775BDC" w:rsidRDefault="0097328B">
      <w:pPr>
        <w:rPr>
          <w:rFonts w:cs="Calibri"/>
          <w:b/>
          <w:sz w:val="24"/>
          <w:szCs w:val="24"/>
        </w:rPr>
      </w:pPr>
      <w:r w:rsidRPr="00775BDC">
        <w:rPr>
          <w:rFonts w:cs="Calibri"/>
          <w:b/>
          <w:sz w:val="24"/>
          <w:szCs w:val="24"/>
        </w:rPr>
        <w:t xml:space="preserve">Course:  </w:t>
      </w:r>
      <w:r w:rsidR="001646F3" w:rsidRPr="00775BDC">
        <w:rPr>
          <w:rFonts w:cs="Calibri"/>
          <w:b/>
          <w:sz w:val="24"/>
          <w:szCs w:val="24"/>
          <w:u w:val="thick"/>
        </w:rPr>
        <w:t>7</w:t>
      </w:r>
      <w:r w:rsidR="001646F3" w:rsidRPr="00775BDC">
        <w:rPr>
          <w:rFonts w:cs="Calibri"/>
          <w:b/>
          <w:sz w:val="24"/>
          <w:szCs w:val="24"/>
          <w:u w:val="thick"/>
          <w:vertAlign w:val="superscript"/>
        </w:rPr>
        <w:t>th</w:t>
      </w:r>
      <w:r w:rsidR="001646F3" w:rsidRPr="00775BDC">
        <w:rPr>
          <w:rFonts w:cs="Calibri"/>
          <w:b/>
          <w:sz w:val="24"/>
          <w:szCs w:val="24"/>
          <w:u w:val="thick"/>
        </w:rPr>
        <w:t xml:space="preserve"> Mathematics </w:t>
      </w:r>
      <w:r w:rsidRPr="00775BDC">
        <w:rPr>
          <w:rFonts w:cs="Calibri"/>
          <w:b/>
          <w:sz w:val="24"/>
          <w:szCs w:val="24"/>
        </w:rPr>
        <w:tab/>
        <w:t xml:space="preserve">CCSS </w:t>
      </w:r>
      <w:r w:rsidR="005644EB" w:rsidRPr="00775BDC">
        <w:rPr>
          <w:rFonts w:cs="Calibri"/>
          <w:b/>
          <w:sz w:val="24"/>
          <w:szCs w:val="24"/>
        </w:rPr>
        <w:t>Standard Number(s)</w:t>
      </w:r>
      <w:r w:rsidRPr="00775BDC">
        <w:rPr>
          <w:rFonts w:cs="Calibri"/>
          <w:b/>
          <w:sz w:val="24"/>
          <w:szCs w:val="24"/>
        </w:rPr>
        <w:t xml:space="preserve">: </w:t>
      </w:r>
      <w:r w:rsidR="001646F3" w:rsidRPr="00775BDC">
        <w:rPr>
          <w:rFonts w:cs="Calibri"/>
          <w:b/>
          <w:sz w:val="24"/>
          <w:szCs w:val="24"/>
          <w:u w:val="thick"/>
        </w:rPr>
        <w:t xml:space="preserve">  7.</w:t>
      </w:r>
      <w:r w:rsidR="005E3F1D">
        <w:rPr>
          <w:rFonts w:cs="Calibri"/>
          <w:b/>
          <w:sz w:val="24"/>
          <w:szCs w:val="24"/>
          <w:u w:val="thick"/>
        </w:rPr>
        <w:t>NS.1ab</w:t>
      </w:r>
      <w:r w:rsidR="001646F3" w:rsidRPr="00775BDC">
        <w:rPr>
          <w:rFonts w:cs="Calibri"/>
          <w:b/>
          <w:sz w:val="24"/>
          <w:szCs w:val="24"/>
          <w:u w:val="thick"/>
        </w:rPr>
        <w:t xml:space="preserve">   </w:t>
      </w:r>
      <w:r w:rsidRPr="00775BDC">
        <w:rPr>
          <w:rFonts w:cs="Calibri"/>
          <w:b/>
          <w:sz w:val="24"/>
          <w:szCs w:val="24"/>
        </w:rPr>
        <w:t xml:space="preserve">  Day:  </w:t>
      </w:r>
      <w:r w:rsidR="005E3F1D">
        <w:rPr>
          <w:rFonts w:cs="Calibri"/>
          <w:b/>
          <w:sz w:val="24"/>
          <w:szCs w:val="24"/>
        </w:rPr>
        <w:t>1</w:t>
      </w:r>
    </w:p>
    <w:p w:rsidR="001078CC" w:rsidRPr="00775BDC" w:rsidRDefault="0097328B">
      <w:pPr>
        <w:rPr>
          <w:rFonts w:cs="Calibri"/>
          <w:b/>
          <w:sz w:val="24"/>
          <w:szCs w:val="24"/>
        </w:rPr>
      </w:pPr>
      <w:r w:rsidRPr="00775BDC">
        <w:rPr>
          <w:rFonts w:cs="Calibri"/>
          <w:b/>
          <w:sz w:val="24"/>
          <w:szCs w:val="24"/>
        </w:rPr>
        <w:t xml:space="preserve">Unit # and Title: </w:t>
      </w:r>
      <w:r w:rsidR="001646F3" w:rsidRPr="00775BDC">
        <w:rPr>
          <w:rFonts w:cs="Calibri"/>
          <w:b/>
          <w:sz w:val="24"/>
          <w:szCs w:val="24"/>
        </w:rPr>
        <w:t xml:space="preserve">Unit One- Rational Number Operations    </w:t>
      </w:r>
      <w:r w:rsidRPr="00775BDC">
        <w:rPr>
          <w:rFonts w:cs="Calibri"/>
          <w:b/>
          <w:sz w:val="24"/>
          <w:szCs w:val="24"/>
        </w:rPr>
        <w:t xml:space="preserve"> Block(s)/Period(s): </w:t>
      </w:r>
      <w:proofErr w:type="gramStart"/>
      <w:r w:rsidRPr="00775BDC">
        <w:rPr>
          <w:rFonts w:cs="Calibri"/>
          <w:b/>
          <w:sz w:val="24"/>
          <w:szCs w:val="24"/>
        </w:rPr>
        <w:t>1  2</w:t>
      </w:r>
      <w:proofErr w:type="gramEnd"/>
      <w:r w:rsidRPr="00775BDC">
        <w:rPr>
          <w:rFonts w:cs="Calibri"/>
          <w:b/>
          <w:sz w:val="24"/>
          <w:szCs w:val="24"/>
        </w:rPr>
        <w:t xml:space="preserve">  3  4  5  6</w:t>
      </w:r>
    </w:p>
    <w:tbl>
      <w:tblPr>
        <w:tblW w:w="10890" w:type="dxa"/>
        <w:tblInd w:w="-612" w:type="dxa"/>
        <w:tblBorders>
          <w:top w:val="thickThinSmallGap" w:sz="18" w:space="0" w:color="auto"/>
          <w:left w:val="thickThinSmallGap" w:sz="18" w:space="0" w:color="auto"/>
          <w:bottom w:val="thickThinSmallGap" w:sz="18" w:space="0" w:color="auto"/>
          <w:right w:val="thickThinSmallGap" w:sz="18" w:space="0" w:color="auto"/>
          <w:insideH w:val="thickThinSmallGap" w:sz="18" w:space="0" w:color="auto"/>
          <w:insideV w:val="thickThinSmallGap" w:sz="18" w:space="0" w:color="auto"/>
        </w:tblBorders>
        <w:tblLook w:val="04A0" w:firstRow="1" w:lastRow="0" w:firstColumn="1" w:lastColumn="0" w:noHBand="0" w:noVBand="1"/>
      </w:tblPr>
      <w:tblGrid>
        <w:gridCol w:w="2767"/>
        <w:gridCol w:w="2519"/>
        <w:gridCol w:w="1523"/>
        <w:gridCol w:w="19"/>
        <w:gridCol w:w="4062"/>
      </w:tblGrid>
      <w:tr w:rsidR="001078CC" w:rsidRPr="00775BDC" w:rsidTr="00197DD4">
        <w:tc>
          <w:tcPr>
            <w:tcW w:w="2767" w:type="dxa"/>
            <w:tcBorders>
              <w:top w:val="single" w:sz="4" w:space="0" w:color="auto"/>
              <w:left w:val="single" w:sz="4" w:space="0" w:color="auto"/>
              <w:bottom w:val="single" w:sz="4" w:space="0" w:color="auto"/>
              <w:right w:val="single" w:sz="6" w:space="0" w:color="auto"/>
            </w:tcBorders>
          </w:tcPr>
          <w:p w:rsidR="009803FB" w:rsidRPr="00775BDC" w:rsidRDefault="005D6341" w:rsidP="00047281">
            <w:pPr>
              <w:spacing w:after="0" w:line="240" w:lineRule="auto"/>
              <w:rPr>
                <w:rFonts w:cs="Calibri"/>
                <w:b/>
                <w:sz w:val="24"/>
                <w:szCs w:val="24"/>
              </w:rPr>
            </w:pPr>
            <w:r w:rsidRPr="00775BDC">
              <w:rPr>
                <w:rFonts w:cs="Calibri"/>
                <w:b/>
                <w:sz w:val="24"/>
                <w:szCs w:val="24"/>
              </w:rPr>
              <w:t>Unit Essential Question(s):</w:t>
            </w:r>
          </w:p>
        </w:tc>
        <w:tc>
          <w:tcPr>
            <w:tcW w:w="8123" w:type="dxa"/>
            <w:gridSpan w:val="4"/>
            <w:tcBorders>
              <w:top w:val="single" w:sz="4" w:space="0" w:color="auto"/>
              <w:left w:val="single" w:sz="6" w:space="0" w:color="auto"/>
              <w:bottom w:val="single" w:sz="4" w:space="0" w:color="auto"/>
              <w:right w:val="single" w:sz="4" w:space="0" w:color="auto"/>
            </w:tcBorders>
          </w:tcPr>
          <w:p w:rsidR="001078CC" w:rsidRPr="00775BDC" w:rsidRDefault="001646F3" w:rsidP="005D6341">
            <w:pPr>
              <w:spacing w:after="0" w:line="240" w:lineRule="auto"/>
              <w:rPr>
                <w:rFonts w:cs="Calibri"/>
                <w:b/>
                <w:sz w:val="24"/>
                <w:szCs w:val="24"/>
              </w:rPr>
            </w:pPr>
            <w:r w:rsidRPr="00775BDC">
              <w:rPr>
                <w:rFonts w:cs="Calibri"/>
                <w:b/>
                <w:sz w:val="24"/>
                <w:szCs w:val="24"/>
              </w:rPr>
              <w:t>Where do we see rational numbers being used in our world?</w:t>
            </w:r>
          </w:p>
        </w:tc>
      </w:tr>
      <w:tr w:rsidR="005D6341" w:rsidRPr="00775BDC" w:rsidTr="00197DD4">
        <w:tc>
          <w:tcPr>
            <w:tcW w:w="2767" w:type="dxa"/>
            <w:tcBorders>
              <w:top w:val="single" w:sz="4" w:space="0" w:color="auto"/>
              <w:left w:val="single" w:sz="4" w:space="0" w:color="auto"/>
              <w:bottom w:val="single" w:sz="4" w:space="0" w:color="auto"/>
              <w:right w:val="single" w:sz="6" w:space="0" w:color="auto"/>
            </w:tcBorders>
          </w:tcPr>
          <w:p w:rsidR="005D6341" w:rsidRPr="00775BDC" w:rsidRDefault="005D6341" w:rsidP="00F92BFC">
            <w:pPr>
              <w:spacing w:after="0" w:line="240" w:lineRule="auto"/>
              <w:rPr>
                <w:rFonts w:cs="Calibri"/>
                <w:b/>
                <w:sz w:val="24"/>
                <w:szCs w:val="24"/>
              </w:rPr>
            </w:pPr>
            <w:r w:rsidRPr="00775BDC">
              <w:rPr>
                <w:rFonts w:cs="Calibri"/>
                <w:b/>
                <w:sz w:val="24"/>
                <w:szCs w:val="24"/>
              </w:rPr>
              <w:t>Learning Target(s)</w:t>
            </w:r>
          </w:p>
          <w:p w:rsidR="005D6341" w:rsidRPr="00775BDC" w:rsidRDefault="005D6341" w:rsidP="00F92BFC">
            <w:pPr>
              <w:spacing w:after="0" w:line="240" w:lineRule="auto"/>
              <w:rPr>
                <w:rFonts w:cs="Calibri"/>
                <w:b/>
                <w:sz w:val="24"/>
                <w:szCs w:val="24"/>
              </w:rPr>
            </w:pPr>
            <w:r w:rsidRPr="00775BDC">
              <w:rPr>
                <w:rFonts w:cs="Calibri"/>
                <w:b/>
                <w:sz w:val="24"/>
                <w:szCs w:val="24"/>
              </w:rPr>
              <w:t>“I can statements”</w:t>
            </w:r>
          </w:p>
          <w:p w:rsidR="005D6341" w:rsidRPr="00775BDC" w:rsidRDefault="005D6341" w:rsidP="00F92BFC">
            <w:pPr>
              <w:spacing w:after="0" w:line="240" w:lineRule="auto"/>
              <w:rPr>
                <w:rFonts w:cs="Calibri"/>
                <w:b/>
                <w:sz w:val="24"/>
                <w:szCs w:val="24"/>
              </w:rPr>
            </w:pPr>
          </w:p>
        </w:tc>
        <w:tc>
          <w:tcPr>
            <w:tcW w:w="8123" w:type="dxa"/>
            <w:gridSpan w:val="4"/>
            <w:tcBorders>
              <w:top w:val="single" w:sz="4" w:space="0" w:color="auto"/>
              <w:left w:val="single" w:sz="6" w:space="0" w:color="auto"/>
              <w:bottom w:val="single" w:sz="4" w:space="0" w:color="auto"/>
              <w:right w:val="single" w:sz="4" w:space="0" w:color="auto"/>
            </w:tcBorders>
          </w:tcPr>
          <w:p w:rsidR="005841A6" w:rsidRPr="00775BDC" w:rsidRDefault="002106D0" w:rsidP="00AC0B4F">
            <w:pPr>
              <w:numPr>
                <w:ilvl w:val="0"/>
                <w:numId w:val="1"/>
              </w:numPr>
              <w:spacing w:after="0" w:line="240" w:lineRule="auto"/>
              <w:ind w:left="252"/>
              <w:rPr>
                <w:rFonts w:cs="Calibri"/>
                <w:sz w:val="24"/>
                <w:szCs w:val="24"/>
              </w:rPr>
            </w:pPr>
            <w:r w:rsidRPr="00775BDC">
              <w:rPr>
                <w:rFonts w:cs="Calibri"/>
                <w:sz w:val="24"/>
                <w:szCs w:val="24"/>
              </w:rPr>
              <w:t>I can describe real-world situations where opposite quantities have a sum of zero.</w:t>
            </w:r>
          </w:p>
        </w:tc>
      </w:tr>
      <w:tr w:rsidR="00197DD4" w:rsidRPr="00775BDC" w:rsidTr="00775BDC">
        <w:tc>
          <w:tcPr>
            <w:tcW w:w="2767" w:type="dxa"/>
            <w:tcBorders>
              <w:top w:val="single" w:sz="4" w:space="0" w:color="auto"/>
              <w:left w:val="single" w:sz="4" w:space="0" w:color="auto"/>
              <w:bottom w:val="single" w:sz="4" w:space="0" w:color="auto"/>
              <w:right w:val="single" w:sz="6" w:space="0" w:color="auto"/>
            </w:tcBorders>
          </w:tcPr>
          <w:p w:rsidR="00197DD4" w:rsidRPr="00775BDC" w:rsidRDefault="00197DD4" w:rsidP="00F92BFC">
            <w:pPr>
              <w:spacing w:after="0" w:line="240" w:lineRule="auto"/>
              <w:rPr>
                <w:rFonts w:cs="Calibri"/>
                <w:b/>
                <w:sz w:val="24"/>
                <w:szCs w:val="24"/>
              </w:rPr>
            </w:pPr>
            <w:r w:rsidRPr="00775BDC">
              <w:rPr>
                <w:rFonts w:cs="Calibri"/>
                <w:b/>
                <w:sz w:val="24"/>
                <w:szCs w:val="24"/>
              </w:rPr>
              <w:t>Essential Vocabulary</w:t>
            </w:r>
          </w:p>
        </w:tc>
        <w:tc>
          <w:tcPr>
            <w:tcW w:w="4061" w:type="dxa"/>
            <w:gridSpan w:val="3"/>
            <w:tcBorders>
              <w:top w:val="single" w:sz="4" w:space="0" w:color="auto"/>
              <w:left w:val="single" w:sz="6" w:space="0" w:color="auto"/>
              <w:bottom w:val="single" w:sz="4" w:space="0" w:color="auto"/>
              <w:right w:val="single" w:sz="4" w:space="0" w:color="FFFFFF"/>
            </w:tcBorders>
          </w:tcPr>
          <w:p w:rsidR="000D7876" w:rsidRDefault="000D7876" w:rsidP="007F417F">
            <w:pPr>
              <w:spacing w:after="0" w:line="240" w:lineRule="auto"/>
              <w:rPr>
                <w:rFonts w:cs="Calibri"/>
                <w:sz w:val="24"/>
                <w:szCs w:val="24"/>
              </w:rPr>
            </w:pPr>
            <w:r>
              <w:rPr>
                <w:rFonts w:cs="Calibri"/>
                <w:sz w:val="24"/>
                <w:szCs w:val="24"/>
              </w:rPr>
              <w:t>Integer</w:t>
            </w:r>
          </w:p>
          <w:p w:rsidR="00197DD4" w:rsidRDefault="000D7876" w:rsidP="007F417F">
            <w:pPr>
              <w:spacing w:after="0" w:line="240" w:lineRule="auto"/>
              <w:rPr>
                <w:rFonts w:cs="Calibri"/>
                <w:sz w:val="24"/>
                <w:szCs w:val="24"/>
              </w:rPr>
            </w:pPr>
            <w:r>
              <w:rPr>
                <w:rFonts w:cs="Calibri"/>
                <w:sz w:val="24"/>
                <w:szCs w:val="24"/>
              </w:rPr>
              <w:t>Above/Below</w:t>
            </w:r>
          </w:p>
          <w:p w:rsidR="000D7876" w:rsidRDefault="000D7876" w:rsidP="007F417F">
            <w:pPr>
              <w:spacing w:after="0" w:line="240" w:lineRule="auto"/>
              <w:rPr>
                <w:rFonts w:cs="Calibri"/>
                <w:sz w:val="24"/>
                <w:szCs w:val="24"/>
              </w:rPr>
            </w:pPr>
            <w:r>
              <w:rPr>
                <w:rFonts w:cs="Calibri"/>
                <w:sz w:val="24"/>
                <w:szCs w:val="24"/>
              </w:rPr>
              <w:t>Gain/Loss</w:t>
            </w:r>
          </w:p>
          <w:p w:rsidR="000D7876" w:rsidRPr="00775BDC" w:rsidRDefault="000D7876" w:rsidP="007F417F">
            <w:pPr>
              <w:spacing w:after="0" w:line="240" w:lineRule="auto"/>
              <w:rPr>
                <w:rFonts w:cs="Calibri"/>
                <w:sz w:val="24"/>
                <w:szCs w:val="24"/>
              </w:rPr>
            </w:pPr>
            <w:r>
              <w:rPr>
                <w:rFonts w:cs="Calibri"/>
                <w:sz w:val="24"/>
                <w:szCs w:val="24"/>
              </w:rPr>
              <w:t>Deposit/Withdraw</w:t>
            </w:r>
          </w:p>
        </w:tc>
        <w:tc>
          <w:tcPr>
            <w:tcW w:w="4062" w:type="dxa"/>
            <w:tcBorders>
              <w:top w:val="single" w:sz="4" w:space="0" w:color="auto"/>
              <w:left w:val="single" w:sz="4" w:space="0" w:color="FFFFFF"/>
              <w:bottom w:val="single" w:sz="4" w:space="0" w:color="auto"/>
              <w:right w:val="single" w:sz="4" w:space="0" w:color="auto"/>
            </w:tcBorders>
          </w:tcPr>
          <w:p w:rsidR="00197DD4" w:rsidRPr="00775BDC" w:rsidRDefault="00197DD4" w:rsidP="007F417F">
            <w:pPr>
              <w:spacing w:after="0" w:line="240" w:lineRule="auto"/>
              <w:rPr>
                <w:rFonts w:cs="Calibri"/>
                <w:sz w:val="24"/>
                <w:szCs w:val="24"/>
              </w:rPr>
            </w:pPr>
            <w:r w:rsidRPr="00775BDC">
              <w:rPr>
                <w:rFonts w:cs="Calibri"/>
                <w:sz w:val="24"/>
                <w:szCs w:val="24"/>
              </w:rPr>
              <w:t>negative</w:t>
            </w:r>
          </w:p>
          <w:p w:rsidR="00197DD4" w:rsidRPr="00775BDC" w:rsidRDefault="00197DD4" w:rsidP="007F417F">
            <w:pPr>
              <w:spacing w:after="0" w:line="240" w:lineRule="auto"/>
              <w:rPr>
                <w:rFonts w:cs="Calibri"/>
                <w:sz w:val="24"/>
                <w:szCs w:val="24"/>
              </w:rPr>
            </w:pPr>
            <w:r w:rsidRPr="00775BDC">
              <w:rPr>
                <w:rFonts w:cs="Calibri"/>
                <w:sz w:val="24"/>
                <w:szCs w:val="24"/>
              </w:rPr>
              <w:t>opposite</w:t>
            </w:r>
          </w:p>
          <w:p w:rsidR="00197DD4" w:rsidRPr="00775BDC" w:rsidRDefault="00197DD4" w:rsidP="002106D0">
            <w:pPr>
              <w:spacing w:after="0" w:line="240" w:lineRule="auto"/>
              <w:rPr>
                <w:rFonts w:cs="Calibri"/>
                <w:sz w:val="24"/>
                <w:szCs w:val="24"/>
              </w:rPr>
            </w:pPr>
            <w:r w:rsidRPr="00775BDC">
              <w:rPr>
                <w:rFonts w:cs="Calibri"/>
                <w:sz w:val="24"/>
                <w:szCs w:val="24"/>
              </w:rPr>
              <w:t>positive</w:t>
            </w:r>
          </w:p>
        </w:tc>
      </w:tr>
      <w:tr w:rsidR="001723DF" w:rsidRPr="00775BDC" w:rsidTr="00197DD4">
        <w:trPr>
          <w:trHeight w:val="338"/>
        </w:trPr>
        <w:tc>
          <w:tcPr>
            <w:tcW w:w="2767" w:type="dxa"/>
            <w:vMerge w:val="restart"/>
            <w:tcBorders>
              <w:top w:val="single" w:sz="4" w:space="0" w:color="auto"/>
              <w:left w:val="single" w:sz="4" w:space="0" w:color="auto"/>
              <w:right w:val="single" w:sz="6" w:space="0" w:color="auto"/>
            </w:tcBorders>
          </w:tcPr>
          <w:p w:rsidR="001723DF" w:rsidRPr="00775BDC" w:rsidRDefault="001723DF" w:rsidP="00F92BFC">
            <w:pPr>
              <w:spacing w:after="0" w:line="240" w:lineRule="auto"/>
              <w:rPr>
                <w:rFonts w:cs="Calibri"/>
                <w:b/>
                <w:sz w:val="24"/>
                <w:szCs w:val="24"/>
              </w:rPr>
            </w:pPr>
            <w:r w:rsidRPr="00775BDC">
              <w:rPr>
                <w:rFonts w:cs="Calibri"/>
                <w:b/>
                <w:sz w:val="24"/>
                <w:szCs w:val="24"/>
              </w:rPr>
              <w:t>Resources and Materials</w:t>
            </w:r>
          </w:p>
        </w:tc>
        <w:tc>
          <w:tcPr>
            <w:tcW w:w="4042" w:type="dxa"/>
            <w:gridSpan w:val="2"/>
            <w:tcBorders>
              <w:top w:val="single" w:sz="4" w:space="0" w:color="auto"/>
              <w:left w:val="single" w:sz="6" w:space="0" w:color="auto"/>
              <w:bottom w:val="single" w:sz="4" w:space="0" w:color="auto"/>
              <w:right w:val="single" w:sz="4" w:space="0" w:color="auto"/>
            </w:tcBorders>
            <w:shd w:val="clear" w:color="auto" w:fill="A6A6A6"/>
          </w:tcPr>
          <w:p w:rsidR="001723DF" w:rsidRPr="00775BDC" w:rsidRDefault="001723DF" w:rsidP="001C0681">
            <w:pPr>
              <w:spacing w:after="0" w:line="240" w:lineRule="auto"/>
              <w:jc w:val="center"/>
              <w:rPr>
                <w:rFonts w:cs="Calibri"/>
                <w:b/>
                <w:sz w:val="24"/>
                <w:szCs w:val="24"/>
              </w:rPr>
            </w:pPr>
            <w:r w:rsidRPr="00775BDC">
              <w:rPr>
                <w:rFonts w:cs="Calibri"/>
                <w:b/>
                <w:sz w:val="24"/>
                <w:szCs w:val="24"/>
              </w:rPr>
              <w:t>Teacher</w:t>
            </w:r>
          </w:p>
        </w:tc>
        <w:tc>
          <w:tcPr>
            <w:tcW w:w="4081" w:type="dxa"/>
            <w:gridSpan w:val="2"/>
            <w:tcBorders>
              <w:top w:val="single" w:sz="4" w:space="0" w:color="auto"/>
              <w:left w:val="single" w:sz="4" w:space="0" w:color="auto"/>
              <w:bottom w:val="single" w:sz="4" w:space="0" w:color="auto"/>
              <w:right w:val="single" w:sz="4" w:space="0" w:color="auto"/>
            </w:tcBorders>
            <w:shd w:val="clear" w:color="auto" w:fill="A6A6A6"/>
          </w:tcPr>
          <w:p w:rsidR="001723DF" w:rsidRPr="00775BDC" w:rsidRDefault="001723DF" w:rsidP="001C0681">
            <w:pPr>
              <w:spacing w:after="0" w:line="240" w:lineRule="auto"/>
              <w:jc w:val="center"/>
              <w:rPr>
                <w:rFonts w:cs="Calibri"/>
                <w:b/>
                <w:sz w:val="24"/>
                <w:szCs w:val="24"/>
              </w:rPr>
            </w:pPr>
            <w:r w:rsidRPr="00775BDC">
              <w:rPr>
                <w:rFonts w:cs="Calibri"/>
                <w:b/>
                <w:sz w:val="24"/>
                <w:szCs w:val="24"/>
              </w:rPr>
              <w:t>Student</w:t>
            </w:r>
          </w:p>
        </w:tc>
      </w:tr>
      <w:tr w:rsidR="001723DF" w:rsidRPr="00775BDC" w:rsidTr="00AC0B4F">
        <w:trPr>
          <w:trHeight w:val="337"/>
        </w:trPr>
        <w:tc>
          <w:tcPr>
            <w:tcW w:w="2767" w:type="dxa"/>
            <w:vMerge/>
            <w:tcBorders>
              <w:left w:val="single" w:sz="4" w:space="0" w:color="auto"/>
              <w:bottom w:val="single" w:sz="4" w:space="0" w:color="auto"/>
              <w:right w:val="single" w:sz="6" w:space="0" w:color="auto"/>
            </w:tcBorders>
          </w:tcPr>
          <w:p w:rsidR="001723DF" w:rsidRPr="00775BDC" w:rsidRDefault="001723DF" w:rsidP="00F92BFC">
            <w:pPr>
              <w:spacing w:after="0" w:line="240" w:lineRule="auto"/>
              <w:rPr>
                <w:rFonts w:cs="Calibri"/>
                <w:b/>
                <w:sz w:val="24"/>
                <w:szCs w:val="24"/>
              </w:rPr>
            </w:pPr>
          </w:p>
        </w:tc>
        <w:tc>
          <w:tcPr>
            <w:tcW w:w="4042" w:type="dxa"/>
            <w:gridSpan w:val="2"/>
            <w:tcBorders>
              <w:top w:val="single" w:sz="4" w:space="0" w:color="auto"/>
              <w:left w:val="single" w:sz="6" w:space="0" w:color="auto"/>
              <w:bottom w:val="single" w:sz="4" w:space="0" w:color="auto"/>
              <w:right w:val="single" w:sz="4" w:space="0" w:color="auto"/>
            </w:tcBorders>
          </w:tcPr>
          <w:p w:rsidR="00350535" w:rsidRDefault="007F22E4" w:rsidP="006473D5">
            <w:pPr>
              <w:spacing w:after="0" w:line="240" w:lineRule="auto"/>
              <w:rPr>
                <w:rFonts w:cs="Calibri"/>
                <w:sz w:val="24"/>
                <w:szCs w:val="24"/>
              </w:rPr>
            </w:pPr>
            <w:r>
              <w:rPr>
                <w:rFonts w:cs="Calibri"/>
                <w:sz w:val="24"/>
                <w:szCs w:val="24"/>
              </w:rPr>
              <w:t>Worksheet #1 Thermometer Warm-Up Key</w:t>
            </w:r>
          </w:p>
          <w:p w:rsidR="007F22E4" w:rsidRDefault="007F22E4" w:rsidP="006473D5">
            <w:pPr>
              <w:spacing w:after="0" w:line="240" w:lineRule="auto"/>
              <w:rPr>
                <w:rFonts w:cs="Calibri"/>
                <w:sz w:val="24"/>
                <w:szCs w:val="24"/>
              </w:rPr>
            </w:pPr>
            <w:r>
              <w:rPr>
                <w:rFonts w:cs="Calibri"/>
                <w:sz w:val="24"/>
                <w:szCs w:val="24"/>
              </w:rPr>
              <w:t>Sentence Strip Activity</w:t>
            </w:r>
          </w:p>
          <w:p w:rsidR="007F22E4" w:rsidRDefault="007F22E4" w:rsidP="007F22E4">
            <w:pPr>
              <w:spacing w:after="0" w:line="240" w:lineRule="auto"/>
              <w:rPr>
                <w:rFonts w:cs="Calibri"/>
                <w:sz w:val="24"/>
                <w:szCs w:val="24"/>
              </w:rPr>
            </w:pPr>
            <w:r>
              <w:rPr>
                <w:rFonts w:cs="Calibri"/>
                <w:sz w:val="24"/>
                <w:szCs w:val="24"/>
              </w:rPr>
              <w:t>Student Worksheet #2 Answer Key</w:t>
            </w:r>
          </w:p>
          <w:p w:rsidR="00484155" w:rsidRDefault="00484155" w:rsidP="007F22E4">
            <w:pPr>
              <w:spacing w:after="0" w:line="240" w:lineRule="auto"/>
              <w:rPr>
                <w:rFonts w:cs="Calibri"/>
                <w:sz w:val="24"/>
                <w:szCs w:val="24"/>
              </w:rPr>
            </w:pPr>
            <w:hyperlink r:id="rId9" w:history="1">
              <w:r>
                <w:rPr>
                  <w:rStyle w:val="Hyperlink"/>
                  <w:rFonts w:cs="Calibri"/>
                  <w:sz w:val="24"/>
                  <w:szCs w:val="24"/>
                </w:rPr>
                <w:t>Worksheets/Resources</w:t>
              </w:r>
            </w:hyperlink>
            <w:bookmarkStart w:id="0" w:name="_GoBack"/>
            <w:bookmarkEnd w:id="0"/>
          </w:p>
          <w:p w:rsidR="00484155" w:rsidRPr="00775BDC" w:rsidRDefault="00484155" w:rsidP="007F22E4">
            <w:pPr>
              <w:spacing w:after="0" w:line="240" w:lineRule="auto"/>
              <w:rPr>
                <w:rFonts w:cs="Calibri"/>
                <w:sz w:val="24"/>
                <w:szCs w:val="24"/>
              </w:rPr>
            </w:pPr>
          </w:p>
        </w:tc>
        <w:tc>
          <w:tcPr>
            <w:tcW w:w="4081" w:type="dxa"/>
            <w:gridSpan w:val="2"/>
            <w:tcBorders>
              <w:top w:val="single" w:sz="4" w:space="0" w:color="auto"/>
              <w:left w:val="single" w:sz="4" w:space="0" w:color="auto"/>
              <w:bottom w:val="single" w:sz="4" w:space="0" w:color="auto"/>
              <w:right w:val="single" w:sz="4" w:space="0" w:color="auto"/>
            </w:tcBorders>
          </w:tcPr>
          <w:p w:rsidR="001723DF" w:rsidRDefault="007F22E4" w:rsidP="006473D5">
            <w:pPr>
              <w:spacing w:after="0" w:line="240" w:lineRule="auto"/>
              <w:rPr>
                <w:rFonts w:cs="Calibri"/>
                <w:sz w:val="24"/>
                <w:szCs w:val="24"/>
              </w:rPr>
            </w:pPr>
            <w:r>
              <w:rPr>
                <w:rFonts w:cs="Calibri"/>
                <w:sz w:val="24"/>
                <w:szCs w:val="24"/>
              </w:rPr>
              <w:t>Worksheet #1 Thermometer Warm-Up</w:t>
            </w:r>
          </w:p>
          <w:p w:rsidR="007F22E4" w:rsidRDefault="007F22E4" w:rsidP="006473D5">
            <w:pPr>
              <w:spacing w:after="0" w:line="240" w:lineRule="auto"/>
              <w:rPr>
                <w:rFonts w:cs="Calibri"/>
                <w:sz w:val="24"/>
                <w:szCs w:val="24"/>
              </w:rPr>
            </w:pPr>
            <w:r>
              <w:rPr>
                <w:rFonts w:cs="Calibri"/>
                <w:sz w:val="24"/>
                <w:szCs w:val="24"/>
              </w:rPr>
              <w:t>T-Chart</w:t>
            </w:r>
          </w:p>
          <w:p w:rsidR="007F22E4" w:rsidRPr="00775BDC" w:rsidRDefault="007F22E4" w:rsidP="006473D5">
            <w:pPr>
              <w:spacing w:after="0" w:line="240" w:lineRule="auto"/>
              <w:rPr>
                <w:rFonts w:cs="Calibri"/>
                <w:sz w:val="24"/>
                <w:szCs w:val="24"/>
              </w:rPr>
            </w:pPr>
            <w:r>
              <w:rPr>
                <w:rFonts w:cs="Calibri"/>
                <w:sz w:val="24"/>
                <w:szCs w:val="24"/>
              </w:rPr>
              <w:t>Student Worksheet # 2</w:t>
            </w:r>
          </w:p>
        </w:tc>
      </w:tr>
      <w:tr w:rsidR="002C6A3F" w:rsidRPr="00775BDC" w:rsidTr="00775BDC">
        <w:trPr>
          <w:trHeight w:val="233"/>
        </w:trPr>
        <w:tc>
          <w:tcPr>
            <w:tcW w:w="10890" w:type="dxa"/>
            <w:gridSpan w:val="5"/>
            <w:tcBorders>
              <w:top w:val="single" w:sz="4" w:space="0" w:color="auto"/>
              <w:left w:val="single" w:sz="4" w:space="0" w:color="auto"/>
              <w:bottom w:val="single" w:sz="4" w:space="0" w:color="auto"/>
              <w:right w:val="single" w:sz="4" w:space="0" w:color="auto"/>
            </w:tcBorders>
            <w:shd w:val="clear" w:color="auto" w:fill="A6A6A6"/>
          </w:tcPr>
          <w:p w:rsidR="002C6A3F" w:rsidRPr="00775BDC" w:rsidRDefault="002C6A3F" w:rsidP="002C6A3F">
            <w:pPr>
              <w:spacing w:after="100" w:afterAutospacing="1"/>
              <w:jc w:val="center"/>
              <w:rPr>
                <w:rFonts w:cs="Calibri"/>
                <w:b/>
                <w:sz w:val="24"/>
                <w:szCs w:val="24"/>
              </w:rPr>
            </w:pPr>
            <w:r w:rsidRPr="00775BDC">
              <w:rPr>
                <w:rFonts w:cs="Calibri"/>
                <w:b/>
                <w:sz w:val="24"/>
                <w:szCs w:val="24"/>
              </w:rPr>
              <w:t xml:space="preserve">8 Mathematical Practices: </w:t>
            </w:r>
          </w:p>
        </w:tc>
      </w:tr>
      <w:tr w:rsidR="002C6A3F" w:rsidRPr="00775BDC" w:rsidTr="00775BDC">
        <w:trPr>
          <w:trHeight w:val="827"/>
        </w:trPr>
        <w:tc>
          <w:tcPr>
            <w:tcW w:w="5286" w:type="dxa"/>
            <w:gridSpan w:val="2"/>
            <w:tcBorders>
              <w:top w:val="single" w:sz="4" w:space="0" w:color="FFFFFF"/>
              <w:left w:val="single" w:sz="4" w:space="0" w:color="auto"/>
              <w:bottom w:val="single" w:sz="4" w:space="0" w:color="auto"/>
              <w:right w:val="nil"/>
            </w:tcBorders>
          </w:tcPr>
          <w:p w:rsidR="002C6A3F" w:rsidRPr="00775BDC" w:rsidRDefault="005E0925" w:rsidP="005E0925">
            <w:pPr>
              <w:pStyle w:val="ListParagraph"/>
              <w:numPr>
                <w:ilvl w:val="0"/>
                <w:numId w:val="5"/>
              </w:numPr>
              <w:spacing w:after="0" w:line="240" w:lineRule="auto"/>
              <w:ind w:left="252" w:hanging="252"/>
              <w:rPr>
                <w:rFonts w:cs="Calibri"/>
                <w:sz w:val="20"/>
                <w:szCs w:val="20"/>
              </w:rPr>
            </w:pPr>
            <w:r>
              <w:rPr>
                <w:rFonts w:cs="Calibri"/>
                <w:sz w:val="20"/>
                <w:szCs w:val="20"/>
              </w:rPr>
              <w:t xml:space="preserve">1.  </w:t>
            </w:r>
            <w:r w:rsidR="002C6A3F" w:rsidRPr="00775BDC">
              <w:rPr>
                <w:rFonts w:cs="Calibri"/>
                <w:sz w:val="20"/>
                <w:szCs w:val="20"/>
              </w:rPr>
              <w:t xml:space="preserve">Make sense of problems and persevere in solving them. </w:t>
            </w:r>
          </w:p>
          <w:p w:rsidR="002C6A3F" w:rsidRPr="00775BDC" w:rsidRDefault="002C6A3F" w:rsidP="00E16ABA">
            <w:pPr>
              <w:pStyle w:val="ListParagraph"/>
              <w:numPr>
                <w:ilvl w:val="0"/>
                <w:numId w:val="4"/>
              </w:numPr>
              <w:spacing w:after="0" w:line="240" w:lineRule="auto"/>
              <w:ind w:left="252" w:hanging="252"/>
              <w:rPr>
                <w:rFonts w:cs="Calibri"/>
                <w:sz w:val="20"/>
                <w:szCs w:val="20"/>
              </w:rPr>
            </w:pPr>
            <w:r w:rsidRPr="00775BDC">
              <w:rPr>
                <w:rFonts w:cs="Calibri"/>
                <w:sz w:val="20"/>
                <w:szCs w:val="20"/>
              </w:rPr>
              <w:t>2.  Reason abstractly and quantitatively.</w:t>
            </w:r>
          </w:p>
          <w:p w:rsidR="002C6A3F" w:rsidRPr="00775BDC" w:rsidRDefault="002C6A3F" w:rsidP="00E16ABA">
            <w:pPr>
              <w:numPr>
                <w:ilvl w:val="0"/>
                <w:numId w:val="4"/>
              </w:numPr>
              <w:spacing w:after="0" w:line="240" w:lineRule="auto"/>
              <w:ind w:left="252" w:hanging="252"/>
              <w:rPr>
                <w:rFonts w:cs="Calibri"/>
                <w:sz w:val="20"/>
                <w:szCs w:val="20"/>
              </w:rPr>
            </w:pPr>
            <w:r w:rsidRPr="00775BDC">
              <w:rPr>
                <w:rFonts w:cs="Calibri"/>
                <w:sz w:val="20"/>
                <w:szCs w:val="20"/>
              </w:rPr>
              <w:t>3.  Construct viable arguments and critique the reasoning of others.</w:t>
            </w:r>
          </w:p>
          <w:p w:rsidR="002C6A3F" w:rsidRPr="00775BDC" w:rsidRDefault="002C6A3F" w:rsidP="00E16ABA">
            <w:pPr>
              <w:numPr>
                <w:ilvl w:val="0"/>
                <w:numId w:val="2"/>
              </w:numPr>
              <w:spacing w:after="0" w:line="240" w:lineRule="auto"/>
              <w:ind w:left="252" w:hanging="252"/>
              <w:rPr>
                <w:rFonts w:cs="Calibri"/>
                <w:sz w:val="20"/>
                <w:szCs w:val="20"/>
              </w:rPr>
            </w:pPr>
            <w:r w:rsidRPr="00775BDC">
              <w:rPr>
                <w:rFonts w:cs="Calibri"/>
                <w:sz w:val="20"/>
                <w:szCs w:val="20"/>
              </w:rPr>
              <w:t>4.  Model with mathematics.</w:t>
            </w:r>
          </w:p>
        </w:tc>
        <w:tc>
          <w:tcPr>
            <w:tcW w:w="5604" w:type="dxa"/>
            <w:gridSpan w:val="3"/>
            <w:tcBorders>
              <w:top w:val="single" w:sz="4" w:space="0" w:color="auto"/>
              <w:left w:val="nil"/>
              <w:bottom w:val="single" w:sz="4" w:space="0" w:color="auto"/>
              <w:right w:val="single" w:sz="4" w:space="0" w:color="auto"/>
            </w:tcBorders>
          </w:tcPr>
          <w:p w:rsidR="002C6A3F" w:rsidRPr="00775BDC" w:rsidRDefault="002C6A3F" w:rsidP="007F22E4">
            <w:pPr>
              <w:spacing w:after="0" w:line="240" w:lineRule="auto"/>
              <w:ind w:left="276"/>
              <w:rPr>
                <w:rFonts w:cs="Calibri"/>
                <w:sz w:val="20"/>
                <w:szCs w:val="20"/>
              </w:rPr>
            </w:pPr>
            <w:r w:rsidRPr="00775BDC">
              <w:rPr>
                <w:rFonts w:cs="Calibri"/>
                <w:sz w:val="20"/>
                <w:szCs w:val="20"/>
              </w:rPr>
              <w:t>5.  Use appropriate tools strategically.</w:t>
            </w:r>
          </w:p>
          <w:p w:rsidR="002C6A3F" w:rsidRPr="00775BDC" w:rsidRDefault="002C6A3F" w:rsidP="007F22E4">
            <w:pPr>
              <w:spacing w:after="0" w:line="240" w:lineRule="auto"/>
              <w:ind w:left="276"/>
              <w:rPr>
                <w:rFonts w:cs="Calibri"/>
                <w:sz w:val="20"/>
                <w:szCs w:val="20"/>
              </w:rPr>
            </w:pPr>
            <w:r w:rsidRPr="00775BDC">
              <w:rPr>
                <w:rFonts w:cs="Calibri"/>
                <w:sz w:val="20"/>
                <w:szCs w:val="20"/>
              </w:rPr>
              <w:t>6.  Attend to precision.</w:t>
            </w:r>
          </w:p>
          <w:p w:rsidR="002C6A3F" w:rsidRPr="00775BDC" w:rsidRDefault="00484155" w:rsidP="002C6A3F">
            <w:pPr>
              <w:spacing w:after="0" w:line="240" w:lineRule="auto"/>
              <w:rPr>
                <w:rFonts w:cs="Calibri"/>
                <w:sz w:val="20"/>
                <w:szCs w:val="20"/>
              </w:rPr>
            </w:pPr>
            <w:r>
              <w:rPr>
                <w:rFonts w:cs="Calibri"/>
                <w:noProof/>
                <w:sz w:val="20"/>
                <w:szCs w:val="20"/>
              </w:rPr>
              <w:drawing>
                <wp:inline distT="0" distB="0" distL="0" distR="0" wp14:anchorId="30A5D2D8" wp14:editId="64967F89">
                  <wp:extent cx="95250" cy="7620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r w:rsidR="002C6A3F" w:rsidRPr="00775BDC">
              <w:rPr>
                <w:rFonts w:cs="Calibri"/>
                <w:sz w:val="20"/>
                <w:szCs w:val="20"/>
              </w:rPr>
              <w:t xml:space="preserve">   7.  Look for and make use of structure.</w:t>
            </w:r>
          </w:p>
          <w:p w:rsidR="002C6A3F" w:rsidRPr="00775BDC" w:rsidRDefault="00484155" w:rsidP="002C6A3F">
            <w:pPr>
              <w:spacing w:after="0" w:line="240" w:lineRule="auto"/>
              <w:rPr>
                <w:rFonts w:cs="Calibri"/>
                <w:b/>
                <w:sz w:val="20"/>
                <w:szCs w:val="20"/>
              </w:rPr>
            </w:pPr>
            <w:r>
              <w:rPr>
                <w:rFonts w:cs="Calibri"/>
                <w:noProof/>
                <w:sz w:val="20"/>
                <w:szCs w:val="20"/>
              </w:rPr>
              <mc:AlternateContent>
                <mc:Choice Requires="wps">
                  <w:drawing>
                    <wp:anchor distT="0" distB="0" distL="114300" distR="114300" simplePos="0" relativeHeight="251657216" behindDoc="0" locked="0" layoutInCell="1" allowOverlap="1" wp14:anchorId="7CA78727" wp14:editId="41F8E1F2">
                      <wp:simplePos x="0" y="0"/>
                      <wp:positionH relativeFrom="column">
                        <wp:posOffset>2540</wp:posOffset>
                      </wp:positionH>
                      <wp:positionV relativeFrom="paragraph">
                        <wp:posOffset>21590</wp:posOffset>
                      </wp:positionV>
                      <wp:extent cx="84455" cy="74295"/>
                      <wp:effectExtent l="0" t="0" r="0" b="1905"/>
                      <wp:wrapNone/>
                      <wp:docPr id="5"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pt;margin-top:1.7pt;width:6.65pt;height:5.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" filled="f" strokecolor="windowText" strokeweight=".25pt">
                      <v:path arrowok="t"/>
                    </v:rect>
                  </w:pict>
                </mc:Fallback>
              </mc:AlternateContent>
            </w:r>
            <w:r w:rsidR="002C6A3F" w:rsidRPr="00775BDC">
              <w:rPr>
                <w:rFonts w:cs="Calibri"/>
                <w:sz w:val="20"/>
                <w:szCs w:val="20"/>
              </w:rPr>
              <w:t xml:space="preserve">      8.  Look for and express regularity in repeated reasoning.</w:t>
            </w:r>
          </w:p>
        </w:tc>
      </w:tr>
      <w:tr w:rsidR="001078CC" w:rsidRPr="00775BDC" w:rsidTr="00197DD4">
        <w:tc>
          <w:tcPr>
            <w:tcW w:w="2767" w:type="dxa"/>
            <w:tcBorders>
              <w:top w:val="single" w:sz="4" w:space="0" w:color="auto"/>
              <w:left w:val="single" w:sz="4" w:space="0" w:color="auto"/>
              <w:bottom w:val="single" w:sz="4" w:space="0" w:color="auto"/>
              <w:right w:val="single" w:sz="6" w:space="0" w:color="auto"/>
            </w:tcBorders>
          </w:tcPr>
          <w:p w:rsidR="001078CC" w:rsidRPr="00775BDC" w:rsidRDefault="001078CC" w:rsidP="0097328B">
            <w:pPr>
              <w:spacing w:after="0" w:line="240" w:lineRule="auto"/>
              <w:jc w:val="center"/>
              <w:rPr>
                <w:rFonts w:cs="Calibri"/>
                <w:b/>
                <w:sz w:val="24"/>
                <w:szCs w:val="24"/>
              </w:rPr>
            </w:pPr>
            <w:r w:rsidRPr="00775BDC">
              <w:rPr>
                <w:rFonts w:cs="Calibri"/>
                <w:b/>
                <w:sz w:val="24"/>
                <w:szCs w:val="24"/>
              </w:rPr>
              <w:lastRenderedPageBreak/>
              <w:t>Activating Strategy</w:t>
            </w:r>
          </w:p>
          <w:p w:rsidR="005841A6" w:rsidRPr="00775BDC" w:rsidRDefault="005841A6" w:rsidP="0097328B">
            <w:pPr>
              <w:spacing w:after="0" w:line="240" w:lineRule="auto"/>
              <w:jc w:val="center"/>
              <w:rPr>
                <w:rFonts w:cs="Calibri"/>
                <w:b/>
                <w:sz w:val="24"/>
                <w:szCs w:val="24"/>
              </w:rPr>
            </w:pPr>
            <w:r w:rsidRPr="00775BDC">
              <w:rPr>
                <w:rFonts w:cs="Calibri"/>
                <w:b/>
                <w:sz w:val="24"/>
                <w:szCs w:val="24"/>
              </w:rPr>
              <w:t>(Opening Activity)</w:t>
            </w:r>
          </w:p>
        </w:tc>
        <w:tc>
          <w:tcPr>
            <w:tcW w:w="8123" w:type="dxa"/>
            <w:gridSpan w:val="4"/>
            <w:tcBorders>
              <w:top w:val="single" w:sz="4" w:space="0" w:color="auto"/>
              <w:left w:val="single" w:sz="6" w:space="0" w:color="auto"/>
              <w:bottom w:val="single" w:sz="4" w:space="0" w:color="auto"/>
              <w:right w:val="single" w:sz="4" w:space="0" w:color="auto"/>
            </w:tcBorders>
          </w:tcPr>
          <w:p w:rsidR="005B2F40" w:rsidRDefault="00484155" w:rsidP="005B2F40">
            <w:pPr>
              <w:rPr>
                <w:rFonts w:cs="Calibri"/>
                <w:sz w:val="24"/>
                <w:szCs w:val="24"/>
              </w:rPr>
            </w:pPr>
            <w:r>
              <w:rPr>
                <w:noProof/>
              </w:rPr>
              <mc:AlternateContent>
                <mc:Choice Requires="wps">
                  <w:drawing>
                    <wp:anchor distT="0" distB="0" distL="114300" distR="114300" simplePos="0" relativeHeight="251658240" behindDoc="0" locked="0" layoutInCell="1" allowOverlap="1" wp14:anchorId="0400E7A5" wp14:editId="31C3598B">
                      <wp:simplePos x="0" y="0"/>
                      <wp:positionH relativeFrom="column">
                        <wp:posOffset>1917700</wp:posOffset>
                      </wp:positionH>
                      <wp:positionV relativeFrom="paragraph">
                        <wp:posOffset>60325</wp:posOffset>
                      </wp:positionV>
                      <wp:extent cx="2905125" cy="3657600"/>
                      <wp:effectExtent l="12700" t="12700" r="6350" b="635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5125" cy="3657600"/>
                              </a:xfrm>
                              <a:prstGeom prst="rect">
                                <a:avLst/>
                              </a:prstGeom>
                              <a:solidFill>
                                <a:srgbClr val="FFFFFF"/>
                              </a:solidFill>
                              <a:ln w="9525">
                                <a:solidFill>
                                  <a:srgbClr val="000000"/>
                                </a:solidFill>
                                <a:miter lim="800000"/>
                                <a:headEnd/>
                                <a:tailEnd/>
                              </a:ln>
                            </wps:spPr>
                            <wps:txbx>
                              <w:txbxContent>
                                <w:p w:rsidR="005B2F40" w:rsidRDefault="005B2F40">
                                  <w:r w:rsidRPr="005B2F40">
                                    <w:t xml:space="preserve">The teacher begins by presenting a Fahrenheit thermometer to the class and asking a question: “What is the temperature on a hot, sunny day?” Have the student point out the degree on the thermometer. Ask a few other questions similar to this making sure the answer would be a positive number. </w:t>
                                  </w:r>
                                  <w:proofErr w:type="gramStart"/>
                                  <w:r w:rsidRPr="005B2F40">
                                    <w:t>(See Student Worksheet #1.)</w:t>
                                  </w:r>
                                  <w:proofErr w:type="gramEnd"/>
                                  <w:r w:rsidRPr="005B2F40">
                                    <w:t xml:space="preserve"> Next, ask them what it means for the temperature to be 10 degrees below zero and show where this is on the thermometer. Explain that you would use a negative sign to write this number since it is below zero. Next, ask them where 15 degrees below zero would be on the thermometer, and then ask them whether it is hotter or colder than 10 degrees below zero. Since 15 degrees below zero is colder (or has less temperature) than 10 degrees below zero, negative 15 is less than negative 10.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51pt;margin-top:4.75pt;width:228.75pt;height:4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">
                      <v:textbox>
                        <w:txbxContent>
                          <w:p w:rsidR="005B2F40" w:rsidRDefault="005B2F40">
                            <w:r w:rsidRPr="005B2F40">
                              <w:t xml:space="preserve">The teacher begins by presenting a Fahrenheit thermometer to the class and asking a question: “What is the temperature on a hot, sunny day?” Have the student point out the degree on the thermometer. Ask a few other questions similar to this making sure the answer would be a positive number. </w:t>
                            </w:r>
                            <w:proofErr w:type="gramStart"/>
                            <w:r w:rsidRPr="005B2F40">
                              <w:t>(See Student Worksheet #1.)</w:t>
                            </w:r>
                            <w:proofErr w:type="gramEnd"/>
                            <w:r w:rsidRPr="005B2F40">
                              <w:t xml:space="preserve"> Next, ask them what it means for the temperature to be 10 degrees below zero and show where this is on the thermometer. Explain that you would use a negative sign to write this number since it is below zero. Next, ask them where 15 degrees below zero would be on the thermometer, and then ask them whether it is hotter or colder than 10 degrees below zero. Since 15 degrees below zero is colder (or has less temperature) than 10 degrees below zero, negative 15 is less than negative 10.</w:t>
                            </w:r>
                          </w:p>
                        </w:txbxContent>
                      </v:textbox>
                    </v:shape>
                  </w:pict>
                </mc:Fallback>
              </mc:AlternateContent>
            </w:r>
            <w:r>
              <w:rPr>
                <w:rFonts w:cs="Calibri"/>
                <w:noProof/>
                <w:sz w:val="24"/>
                <w:szCs w:val="24"/>
              </w:rPr>
              <w:drawing>
                <wp:inline distT="0" distB="0" distL="0" distR="0" wp14:anchorId="2E4EF09B" wp14:editId="25712C3F">
                  <wp:extent cx="1895475" cy="41243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95475" cy="4124325"/>
                          </a:xfrm>
                          <a:prstGeom prst="rect">
                            <a:avLst/>
                          </a:prstGeom>
                          <a:noFill/>
                          <a:ln>
                            <a:noFill/>
                          </a:ln>
                        </pic:spPr>
                      </pic:pic>
                    </a:graphicData>
                  </a:graphic>
                </wp:inline>
              </w:drawing>
            </w:r>
          </w:p>
          <w:p w:rsidR="007F22E4" w:rsidRPr="007F22E4" w:rsidRDefault="007F22E4" w:rsidP="00484155">
            <w:pPr>
              <w:spacing w:after="0"/>
              <w:rPr>
                <w:rFonts w:cs="Calibri"/>
                <w:sz w:val="24"/>
                <w:szCs w:val="24"/>
              </w:rPr>
            </w:pPr>
            <w:r w:rsidRPr="007F22E4">
              <w:rPr>
                <w:rFonts w:cs="Calibri"/>
                <w:sz w:val="24"/>
                <w:szCs w:val="24"/>
              </w:rPr>
              <w:t>1.) What is the temperature on a hot an</w:t>
            </w:r>
            <w:r w:rsidR="00484155">
              <w:rPr>
                <w:rFonts w:cs="Calibri"/>
                <w:sz w:val="24"/>
                <w:szCs w:val="24"/>
              </w:rPr>
              <w:t>d sunny day? _________________</w:t>
            </w:r>
            <w:r w:rsidRPr="007F22E4">
              <w:rPr>
                <w:rFonts w:cs="Calibri"/>
                <w:sz w:val="24"/>
                <w:szCs w:val="24"/>
              </w:rPr>
              <w:t>____</w:t>
            </w:r>
          </w:p>
          <w:p w:rsidR="007F22E4" w:rsidRPr="007F22E4" w:rsidRDefault="007F22E4" w:rsidP="007F22E4">
            <w:pPr>
              <w:spacing w:after="0" w:line="240" w:lineRule="auto"/>
              <w:rPr>
                <w:rFonts w:cs="Calibri"/>
                <w:sz w:val="24"/>
                <w:szCs w:val="24"/>
              </w:rPr>
            </w:pPr>
            <w:r w:rsidRPr="007F22E4">
              <w:rPr>
                <w:rFonts w:cs="Calibri"/>
                <w:sz w:val="24"/>
                <w:szCs w:val="24"/>
              </w:rPr>
              <w:t>2.) What would be the temperature on a cool spring day? __________________</w:t>
            </w:r>
          </w:p>
          <w:p w:rsidR="007F22E4" w:rsidRPr="007F22E4" w:rsidRDefault="007F22E4" w:rsidP="007F22E4">
            <w:pPr>
              <w:spacing w:after="0" w:line="240" w:lineRule="auto"/>
              <w:rPr>
                <w:rFonts w:cs="Calibri"/>
                <w:sz w:val="24"/>
                <w:szCs w:val="24"/>
              </w:rPr>
            </w:pPr>
            <w:r w:rsidRPr="007F22E4">
              <w:rPr>
                <w:rFonts w:cs="Calibri"/>
                <w:sz w:val="24"/>
                <w:szCs w:val="24"/>
              </w:rPr>
              <w:t>3.) What would be the temperature on a snowy day? __________________</w:t>
            </w:r>
          </w:p>
          <w:p w:rsidR="007F22E4" w:rsidRPr="007F22E4" w:rsidRDefault="007F22E4" w:rsidP="007F22E4">
            <w:pPr>
              <w:spacing w:after="0" w:line="240" w:lineRule="auto"/>
              <w:rPr>
                <w:rFonts w:cs="Calibri"/>
                <w:sz w:val="24"/>
                <w:szCs w:val="24"/>
              </w:rPr>
            </w:pPr>
            <w:r w:rsidRPr="007F22E4">
              <w:rPr>
                <w:rFonts w:cs="Calibri"/>
                <w:sz w:val="24"/>
                <w:szCs w:val="24"/>
              </w:rPr>
              <w:t>4.) Write a temperature of 10 below zero? __________</w:t>
            </w:r>
          </w:p>
          <w:p w:rsidR="007F22E4" w:rsidRPr="007F22E4" w:rsidRDefault="007F22E4" w:rsidP="007F22E4">
            <w:pPr>
              <w:spacing w:after="0" w:line="240" w:lineRule="auto"/>
              <w:rPr>
                <w:rFonts w:cs="Calibri"/>
                <w:sz w:val="24"/>
                <w:szCs w:val="24"/>
              </w:rPr>
            </w:pPr>
            <w:r w:rsidRPr="007F22E4">
              <w:rPr>
                <w:rFonts w:cs="Calibri"/>
                <w:sz w:val="24"/>
                <w:szCs w:val="24"/>
              </w:rPr>
              <w:t>5.) Label where 15 below zero would be on the thermometer.</w:t>
            </w:r>
          </w:p>
          <w:p w:rsidR="006473D5" w:rsidRPr="00775BDC" w:rsidRDefault="007F22E4" w:rsidP="007F22E4">
            <w:pPr>
              <w:spacing w:after="0" w:line="240" w:lineRule="auto"/>
              <w:rPr>
                <w:rFonts w:cs="Calibri"/>
                <w:sz w:val="24"/>
                <w:szCs w:val="24"/>
              </w:rPr>
            </w:pPr>
            <w:r w:rsidRPr="007F22E4">
              <w:rPr>
                <w:rFonts w:cs="Calibri"/>
                <w:sz w:val="24"/>
                <w:szCs w:val="24"/>
              </w:rPr>
              <w:t xml:space="preserve">6.) Which </w:t>
            </w:r>
            <w:proofErr w:type="gramStart"/>
            <w:r w:rsidRPr="007F22E4">
              <w:rPr>
                <w:rFonts w:cs="Calibri"/>
                <w:sz w:val="24"/>
                <w:szCs w:val="24"/>
              </w:rPr>
              <w:t>is</w:t>
            </w:r>
            <w:proofErr w:type="gramEnd"/>
            <w:r w:rsidRPr="007F22E4">
              <w:rPr>
                <w:rFonts w:cs="Calibri"/>
                <w:sz w:val="24"/>
                <w:szCs w:val="24"/>
              </w:rPr>
              <w:t xml:space="preserve"> colder, 10 below zero or 15 below zero? ________ Why?</w:t>
            </w:r>
          </w:p>
        </w:tc>
      </w:tr>
      <w:tr w:rsidR="0097328B" w:rsidRPr="00775BDC" w:rsidTr="00197DD4">
        <w:tc>
          <w:tcPr>
            <w:tcW w:w="2767" w:type="dxa"/>
            <w:tcBorders>
              <w:top w:val="single" w:sz="4" w:space="0" w:color="auto"/>
              <w:left w:val="single" w:sz="4" w:space="0" w:color="auto"/>
              <w:bottom w:val="single" w:sz="4" w:space="0" w:color="auto"/>
              <w:right w:val="single" w:sz="6" w:space="0" w:color="auto"/>
            </w:tcBorders>
          </w:tcPr>
          <w:p w:rsidR="0097328B" w:rsidRPr="00775BDC" w:rsidRDefault="0097328B" w:rsidP="0097328B">
            <w:pPr>
              <w:spacing w:after="0" w:line="240" w:lineRule="auto"/>
              <w:jc w:val="center"/>
              <w:rPr>
                <w:rFonts w:cs="Calibri"/>
                <w:b/>
                <w:sz w:val="24"/>
                <w:szCs w:val="24"/>
              </w:rPr>
            </w:pPr>
            <w:r w:rsidRPr="00775BDC">
              <w:rPr>
                <w:rFonts w:cs="Calibri"/>
                <w:b/>
                <w:sz w:val="24"/>
                <w:szCs w:val="24"/>
              </w:rPr>
              <w:t>Cognitive Teaching Strategies</w:t>
            </w:r>
          </w:p>
          <w:p w:rsidR="0097328B" w:rsidRPr="00775BDC" w:rsidRDefault="0097328B" w:rsidP="0097328B">
            <w:pPr>
              <w:spacing w:after="0" w:line="240" w:lineRule="auto"/>
              <w:jc w:val="center"/>
              <w:rPr>
                <w:rFonts w:cs="Calibri"/>
                <w:b/>
                <w:sz w:val="24"/>
                <w:szCs w:val="24"/>
              </w:rPr>
            </w:pPr>
          </w:p>
          <w:p w:rsidR="0097328B" w:rsidRPr="00775BDC" w:rsidRDefault="0097328B" w:rsidP="0097328B">
            <w:pPr>
              <w:spacing w:after="0" w:line="240" w:lineRule="auto"/>
              <w:jc w:val="center"/>
              <w:rPr>
                <w:rFonts w:cs="Calibri"/>
                <w:b/>
                <w:sz w:val="24"/>
                <w:szCs w:val="24"/>
              </w:rPr>
            </w:pPr>
            <w:r w:rsidRPr="00775BDC">
              <w:rPr>
                <w:rFonts w:cs="Calibri"/>
                <w:b/>
                <w:sz w:val="24"/>
                <w:szCs w:val="24"/>
              </w:rPr>
              <w:t>Me/We/Few/You</w:t>
            </w:r>
          </w:p>
          <w:p w:rsidR="0097328B" w:rsidRPr="00775BDC" w:rsidRDefault="0097328B" w:rsidP="0097328B">
            <w:pPr>
              <w:spacing w:after="0" w:line="240" w:lineRule="auto"/>
              <w:jc w:val="center"/>
              <w:rPr>
                <w:rFonts w:cs="Calibri"/>
                <w:b/>
                <w:sz w:val="24"/>
                <w:szCs w:val="24"/>
              </w:rPr>
            </w:pPr>
          </w:p>
          <w:p w:rsidR="0073331E" w:rsidRPr="00775BDC" w:rsidRDefault="0097328B" w:rsidP="0097328B">
            <w:pPr>
              <w:spacing w:after="0" w:line="240" w:lineRule="auto"/>
              <w:jc w:val="center"/>
              <w:rPr>
                <w:rFonts w:cs="Calibri"/>
                <w:b/>
                <w:sz w:val="24"/>
                <w:szCs w:val="24"/>
              </w:rPr>
            </w:pPr>
            <w:r w:rsidRPr="00775BDC">
              <w:rPr>
                <w:rFonts w:cs="Calibri"/>
                <w:b/>
                <w:sz w:val="24"/>
                <w:szCs w:val="24"/>
              </w:rPr>
              <w:t>(TIP</w:t>
            </w:r>
            <w:r w:rsidR="0073331E" w:rsidRPr="00775BDC">
              <w:rPr>
                <w:rFonts w:cs="Calibri"/>
                <w:b/>
                <w:sz w:val="24"/>
                <w:szCs w:val="24"/>
              </w:rPr>
              <w:t>-Teacher input</w:t>
            </w:r>
          </w:p>
          <w:p w:rsidR="0073331E" w:rsidRPr="00775BDC" w:rsidRDefault="0097328B" w:rsidP="0097328B">
            <w:pPr>
              <w:spacing w:after="0" w:line="240" w:lineRule="auto"/>
              <w:jc w:val="center"/>
              <w:rPr>
                <w:rFonts w:cs="Calibri"/>
                <w:b/>
                <w:sz w:val="24"/>
                <w:szCs w:val="24"/>
              </w:rPr>
            </w:pPr>
            <w:r w:rsidRPr="00775BDC">
              <w:rPr>
                <w:rFonts w:cs="Calibri"/>
                <w:b/>
                <w:sz w:val="24"/>
                <w:szCs w:val="24"/>
              </w:rPr>
              <w:t>SAP</w:t>
            </w:r>
            <w:r w:rsidR="0073331E" w:rsidRPr="00775BDC">
              <w:rPr>
                <w:rFonts w:cs="Calibri"/>
                <w:b/>
                <w:sz w:val="24"/>
                <w:szCs w:val="24"/>
              </w:rPr>
              <w:t>-Student actively participates</w:t>
            </w:r>
          </w:p>
          <w:p w:rsidR="0073331E" w:rsidRPr="00775BDC" w:rsidRDefault="0097328B" w:rsidP="0097328B">
            <w:pPr>
              <w:spacing w:after="0" w:line="240" w:lineRule="auto"/>
              <w:jc w:val="center"/>
              <w:rPr>
                <w:rFonts w:cs="Calibri"/>
                <w:b/>
                <w:sz w:val="24"/>
                <w:szCs w:val="24"/>
              </w:rPr>
            </w:pPr>
            <w:r w:rsidRPr="00775BDC">
              <w:rPr>
                <w:rFonts w:cs="Calibri"/>
                <w:b/>
                <w:sz w:val="24"/>
                <w:szCs w:val="24"/>
              </w:rPr>
              <w:t>GP</w:t>
            </w:r>
            <w:r w:rsidR="0073331E" w:rsidRPr="00775BDC">
              <w:rPr>
                <w:rFonts w:cs="Calibri"/>
                <w:b/>
                <w:sz w:val="24"/>
                <w:szCs w:val="24"/>
              </w:rPr>
              <w:t xml:space="preserve"> – Guided Practice</w:t>
            </w:r>
          </w:p>
          <w:p w:rsidR="0097328B" w:rsidRPr="00775BDC" w:rsidRDefault="0097328B" w:rsidP="0097328B">
            <w:pPr>
              <w:spacing w:after="0" w:line="240" w:lineRule="auto"/>
              <w:jc w:val="center"/>
              <w:rPr>
                <w:rFonts w:cs="Calibri"/>
                <w:b/>
                <w:sz w:val="24"/>
                <w:szCs w:val="24"/>
              </w:rPr>
            </w:pPr>
            <w:r w:rsidRPr="00775BDC">
              <w:rPr>
                <w:rFonts w:cs="Calibri"/>
                <w:b/>
                <w:sz w:val="24"/>
                <w:szCs w:val="24"/>
              </w:rPr>
              <w:t>IP</w:t>
            </w:r>
            <w:r w:rsidR="0073331E" w:rsidRPr="00775BDC">
              <w:rPr>
                <w:rFonts w:cs="Calibri"/>
                <w:b/>
                <w:sz w:val="24"/>
                <w:szCs w:val="24"/>
              </w:rPr>
              <w:t>-Independent Practice</w:t>
            </w:r>
            <w:r w:rsidRPr="00775BDC">
              <w:rPr>
                <w:rFonts w:cs="Calibri"/>
                <w:b/>
                <w:sz w:val="24"/>
                <w:szCs w:val="24"/>
              </w:rPr>
              <w:t>)</w:t>
            </w:r>
          </w:p>
          <w:p w:rsidR="0097328B" w:rsidRPr="00775BDC" w:rsidRDefault="0097328B" w:rsidP="0097328B">
            <w:pPr>
              <w:spacing w:after="0" w:line="240" w:lineRule="auto"/>
              <w:jc w:val="center"/>
              <w:rPr>
                <w:rFonts w:cs="Calibri"/>
                <w:b/>
                <w:sz w:val="24"/>
                <w:szCs w:val="24"/>
              </w:rPr>
            </w:pPr>
          </w:p>
          <w:p w:rsidR="0097328B" w:rsidRPr="00775BDC" w:rsidRDefault="0097328B" w:rsidP="0097328B">
            <w:pPr>
              <w:spacing w:after="0" w:line="240" w:lineRule="auto"/>
              <w:jc w:val="center"/>
              <w:rPr>
                <w:rFonts w:cs="Calibri"/>
                <w:b/>
                <w:sz w:val="24"/>
                <w:szCs w:val="24"/>
              </w:rPr>
            </w:pPr>
          </w:p>
        </w:tc>
        <w:tc>
          <w:tcPr>
            <w:tcW w:w="8123" w:type="dxa"/>
            <w:gridSpan w:val="4"/>
            <w:tcBorders>
              <w:top w:val="single" w:sz="4" w:space="0" w:color="auto"/>
              <w:left w:val="single" w:sz="6" w:space="0" w:color="auto"/>
              <w:bottom w:val="single" w:sz="4" w:space="0" w:color="auto"/>
              <w:right w:val="single" w:sz="4" w:space="0" w:color="auto"/>
            </w:tcBorders>
          </w:tcPr>
          <w:p w:rsidR="0010485C" w:rsidRDefault="005B2F40" w:rsidP="005A751E">
            <w:pPr>
              <w:spacing w:after="0" w:line="240" w:lineRule="auto"/>
              <w:rPr>
                <w:rFonts w:cs="Calibri"/>
                <w:i/>
                <w:color w:val="FF0000"/>
                <w:sz w:val="24"/>
                <w:szCs w:val="24"/>
              </w:rPr>
            </w:pPr>
            <w:r w:rsidRPr="005B2F40">
              <w:rPr>
                <w:rFonts w:cs="Calibri"/>
                <w:i/>
                <w:color w:val="FF0000"/>
                <w:sz w:val="24"/>
                <w:szCs w:val="24"/>
              </w:rPr>
              <w:t xml:space="preserve">Turn the thermometer sideways so it becomes like a number line to demonstrate that negative numbers are to the left of zero and positive numbers are to the right of zero with zero being neither positive nor negative. Explain that, just as the numbers at the bottom of the thermometer are smaller </w:t>
            </w:r>
            <w:proofErr w:type="spellStart"/>
            <w:r w:rsidRPr="005B2F40">
              <w:rPr>
                <w:rFonts w:cs="Calibri"/>
                <w:i/>
                <w:color w:val="FF0000"/>
                <w:sz w:val="24"/>
                <w:szCs w:val="24"/>
              </w:rPr>
              <w:t>that</w:t>
            </w:r>
            <w:proofErr w:type="spellEnd"/>
            <w:r w:rsidRPr="005B2F40">
              <w:rPr>
                <w:rFonts w:cs="Calibri"/>
                <w:i/>
                <w:color w:val="FF0000"/>
                <w:sz w:val="24"/>
                <w:szCs w:val="24"/>
              </w:rPr>
              <w:t xml:space="preserve"> those above them, numbers on a number line that are on the left are smaller than numbers to the right of them. Define integers</w:t>
            </w:r>
          </w:p>
          <w:p w:rsidR="005B2F40" w:rsidRDefault="005B2F40" w:rsidP="005A751E">
            <w:pPr>
              <w:spacing w:after="0" w:line="240" w:lineRule="auto"/>
              <w:rPr>
                <w:rFonts w:cs="Calibri"/>
                <w:i/>
                <w:color w:val="FF0000"/>
                <w:sz w:val="24"/>
                <w:szCs w:val="24"/>
              </w:rPr>
            </w:pPr>
          </w:p>
          <w:p w:rsidR="005B2F40" w:rsidRPr="005B2F40" w:rsidRDefault="005B2F40" w:rsidP="005B2F40">
            <w:pPr>
              <w:spacing w:after="0" w:line="240" w:lineRule="auto"/>
              <w:rPr>
                <w:rFonts w:cs="Calibri"/>
                <w:color w:val="000000"/>
                <w:sz w:val="24"/>
                <w:szCs w:val="24"/>
              </w:rPr>
            </w:pPr>
            <w:r w:rsidRPr="005B2F40">
              <w:rPr>
                <w:rFonts w:cs="Calibri"/>
                <w:color w:val="000000"/>
                <w:sz w:val="24"/>
                <w:szCs w:val="24"/>
              </w:rPr>
              <w:t>Sentence strip activity. (See Teacher Resource Sheet #1.) Students will place sentence strips in the appropriate column (positive/negative) of the chart. After this activity, Student Worksheet #2 will be given for students to identify the integer associated with each situation and to practice ordering integers.</w:t>
            </w:r>
          </w:p>
          <w:p w:rsidR="005B2F40" w:rsidRPr="005B2F40" w:rsidRDefault="005B2F40" w:rsidP="005B2F40">
            <w:pPr>
              <w:spacing w:after="0" w:line="240" w:lineRule="auto"/>
              <w:rPr>
                <w:rFonts w:cs="Calibri"/>
                <w:color w:val="000000"/>
                <w:sz w:val="24"/>
                <w:szCs w:val="24"/>
              </w:rPr>
            </w:pPr>
            <w:r w:rsidRPr="005B2F40">
              <w:rPr>
                <w:rFonts w:cs="Calibri"/>
                <w:color w:val="000000"/>
                <w:sz w:val="24"/>
                <w:szCs w:val="24"/>
              </w:rPr>
              <w:t xml:space="preserve">Embedded Assessment – Break the class into 2 or more teams. Give each student an index card with an integer written on it. The students must hold the index card in front of them with the integer facing out so all others can see the </w:t>
            </w:r>
            <w:r w:rsidRPr="005B2F40">
              <w:rPr>
                <w:rFonts w:cs="Calibri"/>
                <w:color w:val="000000"/>
                <w:sz w:val="24"/>
                <w:szCs w:val="24"/>
              </w:rPr>
              <w:lastRenderedPageBreak/>
              <w:t>integer. Without talking or communicating in any way, the students in each group must line themselves up in order from smallest to largest. As each group finishes, the students in that group should raise their hands so the teacher will know which groups finished and in what order. After all are finished, either each group can check the other group(s) or the teacher can check to see if the groups were correct. A prize or extra credit can be</w:t>
            </w:r>
          </w:p>
          <w:p w:rsidR="005B2F40" w:rsidRPr="009A6B86" w:rsidRDefault="005B2F40" w:rsidP="005B2F40">
            <w:pPr>
              <w:spacing w:after="0" w:line="240" w:lineRule="auto"/>
              <w:rPr>
                <w:rFonts w:cs="Calibri"/>
                <w:color w:val="000000"/>
                <w:sz w:val="24"/>
                <w:szCs w:val="24"/>
              </w:rPr>
            </w:pPr>
            <w:proofErr w:type="gramStart"/>
            <w:r w:rsidRPr="005B2F40">
              <w:rPr>
                <w:rFonts w:cs="Calibri"/>
                <w:color w:val="000000"/>
                <w:sz w:val="24"/>
                <w:szCs w:val="24"/>
              </w:rPr>
              <w:t>given</w:t>
            </w:r>
            <w:proofErr w:type="gramEnd"/>
            <w:r w:rsidRPr="005B2F40">
              <w:rPr>
                <w:rFonts w:cs="Calibri"/>
                <w:color w:val="000000"/>
                <w:sz w:val="24"/>
                <w:szCs w:val="24"/>
              </w:rPr>
              <w:t xml:space="preserve"> to the first group who finishes and is correct.</w:t>
            </w:r>
          </w:p>
        </w:tc>
      </w:tr>
      <w:tr w:rsidR="008A0DEC" w:rsidRPr="00775BDC" w:rsidTr="00197DD4">
        <w:tc>
          <w:tcPr>
            <w:tcW w:w="2767" w:type="dxa"/>
            <w:tcBorders>
              <w:top w:val="single" w:sz="4" w:space="0" w:color="auto"/>
              <w:left w:val="single" w:sz="4" w:space="0" w:color="auto"/>
              <w:bottom w:val="single" w:sz="4" w:space="0" w:color="auto"/>
              <w:right w:val="single" w:sz="6" w:space="0" w:color="auto"/>
            </w:tcBorders>
          </w:tcPr>
          <w:p w:rsidR="0097328B" w:rsidRPr="00775BDC" w:rsidRDefault="0097328B" w:rsidP="0097328B">
            <w:pPr>
              <w:spacing w:after="0" w:line="240" w:lineRule="auto"/>
              <w:jc w:val="center"/>
              <w:rPr>
                <w:rFonts w:cs="Calibri"/>
                <w:b/>
                <w:sz w:val="24"/>
                <w:szCs w:val="24"/>
              </w:rPr>
            </w:pPr>
            <w:r w:rsidRPr="00775BDC">
              <w:rPr>
                <w:rFonts w:cs="Calibri"/>
                <w:b/>
                <w:sz w:val="24"/>
                <w:szCs w:val="24"/>
              </w:rPr>
              <w:lastRenderedPageBreak/>
              <w:t>Summarizing Strategy</w:t>
            </w:r>
          </w:p>
          <w:p w:rsidR="008A0DEC" w:rsidRPr="00775BDC" w:rsidRDefault="0097328B" w:rsidP="0097328B">
            <w:pPr>
              <w:spacing w:after="0" w:line="240" w:lineRule="auto"/>
              <w:jc w:val="center"/>
              <w:rPr>
                <w:rFonts w:cs="Calibri"/>
                <w:b/>
                <w:sz w:val="24"/>
                <w:szCs w:val="24"/>
              </w:rPr>
            </w:pPr>
            <w:r w:rsidRPr="00775BDC">
              <w:rPr>
                <w:rFonts w:cs="Calibri"/>
                <w:b/>
                <w:sz w:val="24"/>
                <w:szCs w:val="24"/>
              </w:rPr>
              <w:t>(Closing Activity)</w:t>
            </w:r>
          </w:p>
        </w:tc>
        <w:tc>
          <w:tcPr>
            <w:tcW w:w="8123" w:type="dxa"/>
            <w:gridSpan w:val="4"/>
            <w:tcBorders>
              <w:top w:val="single" w:sz="4" w:space="0" w:color="auto"/>
              <w:left w:val="single" w:sz="6" w:space="0" w:color="auto"/>
              <w:bottom w:val="single" w:sz="4" w:space="0" w:color="auto"/>
              <w:right w:val="single" w:sz="4" w:space="0" w:color="auto"/>
            </w:tcBorders>
          </w:tcPr>
          <w:p w:rsidR="009803FB" w:rsidRPr="00775BDC" w:rsidRDefault="005B2F40" w:rsidP="001A01BD">
            <w:pPr>
              <w:spacing w:after="0" w:line="240" w:lineRule="auto"/>
              <w:rPr>
                <w:rFonts w:cs="Calibri"/>
                <w:sz w:val="24"/>
                <w:szCs w:val="24"/>
              </w:rPr>
            </w:pPr>
            <w:r w:rsidRPr="005B2F40">
              <w:rPr>
                <w:rFonts w:cs="Calibri"/>
                <w:sz w:val="24"/>
                <w:szCs w:val="24"/>
              </w:rPr>
              <w:t>For those who have understood the lesson, they could write down situations involving integers and use these to work with those students who are having difficulty.</w:t>
            </w:r>
          </w:p>
        </w:tc>
      </w:tr>
      <w:tr w:rsidR="001078CC" w:rsidRPr="00775BDC" w:rsidTr="00197DD4">
        <w:tc>
          <w:tcPr>
            <w:tcW w:w="2767" w:type="dxa"/>
            <w:tcBorders>
              <w:top w:val="single" w:sz="4" w:space="0" w:color="auto"/>
              <w:left w:val="single" w:sz="4" w:space="0" w:color="auto"/>
              <w:bottom w:val="single" w:sz="4" w:space="0" w:color="auto"/>
              <w:right w:val="single" w:sz="6" w:space="0" w:color="auto"/>
            </w:tcBorders>
          </w:tcPr>
          <w:p w:rsidR="00316446" w:rsidRPr="00775BDC" w:rsidRDefault="0097328B" w:rsidP="0097328B">
            <w:pPr>
              <w:spacing w:after="0" w:line="240" w:lineRule="auto"/>
              <w:jc w:val="center"/>
              <w:rPr>
                <w:rFonts w:cs="Calibri"/>
                <w:b/>
                <w:sz w:val="24"/>
                <w:szCs w:val="24"/>
              </w:rPr>
            </w:pPr>
            <w:r w:rsidRPr="00775BDC">
              <w:rPr>
                <w:rFonts w:cs="Calibri"/>
                <w:b/>
                <w:sz w:val="24"/>
                <w:szCs w:val="24"/>
              </w:rPr>
              <w:t>Assessment/Homework</w:t>
            </w:r>
          </w:p>
        </w:tc>
        <w:tc>
          <w:tcPr>
            <w:tcW w:w="8123" w:type="dxa"/>
            <w:gridSpan w:val="4"/>
            <w:tcBorders>
              <w:top w:val="single" w:sz="4" w:space="0" w:color="auto"/>
              <w:left w:val="single" w:sz="6" w:space="0" w:color="auto"/>
              <w:bottom w:val="single" w:sz="4" w:space="0" w:color="auto"/>
              <w:right w:val="single" w:sz="4" w:space="0" w:color="auto"/>
            </w:tcBorders>
          </w:tcPr>
          <w:p w:rsidR="005E0925" w:rsidRDefault="00CA0D65" w:rsidP="0010485C">
            <w:pPr>
              <w:spacing w:after="0" w:line="240" w:lineRule="auto"/>
              <w:rPr>
                <w:rFonts w:cs="Calibri"/>
                <w:sz w:val="24"/>
                <w:szCs w:val="24"/>
              </w:rPr>
            </w:pPr>
            <w:r w:rsidRPr="00CA0D65">
              <w:rPr>
                <w:rFonts w:cs="Calibri"/>
                <w:sz w:val="24"/>
                <w:szCs w:val="24"/>
              </w:rPr>
              <w:t>Student Worksheet # 2</w:t>
            </w:r>
          </w:p>
          <w:p w:rsidR="005E0925" w:rsidRDefault="003E6983" w:rsidP="0010485C">
            <w:pPr>
              <w:spacing w:after="0" w:line="240" w:lineRule="auto"/>
              <w:rPr>
                <w:rFonts w:cs="Calibri"/>
                <w:sz w:val="24"/>
                <w:szCs w:val="24"/>
              </w:rPr>
            </w:pPr>
            <w:r>
              <w:rPr>
                <w:rFonts w:cs="Calibri"/>
                <w:sz w:val="24"/>
                <w:szCs w:val="24"/>
              </w:rPr>
              <w:t xml:space="preserve">Possible </w:t>
            </w:r>
            <w:r w:rsidR="005E0925">
              <w:rPr>
                <w:rFonts w:cs="Calibri"/>
                <w:sz w:val="24"/>
                <w:szCs w:val="24"/>
              </w:rPr>
              <w:t xml:space="preserve">Journal </w:t>
            </w:r>
            <w:r>
              <w:rPr>
                <w:rFonts w:cs="Calibri"/>
                <w:sz w:val="24"/>
                <w:szCs w:val="24"/>
              </w:rPr>
              <w:t>P</w:t>
            </w:r>
            <w:r w:rsidR="005E0925">
              <w:rPr>
                <w:rFonts w:cs="Calibri"/>
                <w:sz w:val="24"/>
                <w:szCs w:val="24"/>
              </w:rPr>
              <w:t>rompts:</w:t>
            </w:r>
          </w:p>
          <w:p w:rsidR="005E0925" w:rsidRDefault="005E0925" w:rsidP="003E6983">
            <w:pPr>
              <w:numPr>
                <w:ilvl w:val="0"/>
                <w:numId w:val="7"/>
              </w:numPr>
              <w:spacing w:after="0" w:line="240" w:lineRule="auto"/>
              <w:rPr>
                <w:rFonts w:cs="Calibri"/>
                <w:sz w:val="24"/>
                <w:szCs w:val="24"/>
              </w:rPr>
            </w:pPr>
            <w:r>
              <w:rPr>
                <w:rFonts w:cs="Calibri"/>
                <w:sz w:val="24"/>
                <w:szCs w:val="24"/>
              </w:rPr>
              <w:t xml:space="preserve">Write a letter to someone in your family about what you learned today. </w:t>
            </w:r>
          </w:p>
          <w:p w:rsidR="003E6983" w:rsidRDefault="003E6983" w:rsidP="003E6983">
            <w:pPr>
              <w:numPr>
                <w:ilvl w:val="0"/>
                <w:numId w:val="7"/>
              </w:numPr>
              <w:spacing w:after="0" w:line="240" w:lineRule="auto"/>
              <w:rPr>
                <w:rFonts w:cs="Calibri"/>
                <w:sz w:val="24"/>
                <w:szCs w:val="24"/>
              </w:rPr>
            </w:pPr>
            <w:r>
              <w:rPr>
                <w:rFonts w:cs="Calibri"/>
                <w:sz w:val="24"/>
                <w:szCs w:val="24"/>
              </w:rPr>
              <w:t>Write a letter to someone who was absent from class today about what you learned.</w:t>
            </w:r>
          </w:p>
          <w:p w:rsidR="003E6983" w:rsidRDefault="003E6983" w:rsidP="003E6983">
            <w:pPr>
              <w:numPr>
                <w:ilvl w:val="0"/>
                <w:numId w:val="7"/>
              </w:numPr>
              <w:spacing w:after="0" w:line="240" w:lineRule="auto"/>
              <w:rPr>
                <w:rFonts w:cs="Calibri"/>
                <w:sz w:val="24"/>
                <w:szCs w:val="24"/>
              </w:rPr>
            </w:pPr>
            <w:r>
              <w:rPr>
                <w:rFonts w:cs="Calibri"/>
                <w:sz w:val="24"/>
                <w:szCs w:val="24"/>
              </w:rPr>
              <w:t xml:space="preserve">Write a letter to your pet about what you learned today. </w:t>
            </w:r>
          </w:p>
          <w:p w:rsidR="003E6983" w:rsidRPr="00775BDC" w:rsidRDefault="003E6983" w:rsidP="003E6983">
            <w:pPr>
              <w:spacing w:after="0" w:line="240" w:lineRule="auto"/>
              <w:ind w:left="720"/>
              <w:rPr>
                <w:rFonts w:cs="Calibri"/>
                <w:sz w:val="24"/>
                <w:szCs w:val="24"/>
              </w:rPr>
            </w:pPr>
          </w:p>
        </w:tc>
      </w:tr>
      <w:tr w:rsidR="005841A6" w:rsidRPr="00775BDC" w:rsidTr="00197DD4">
        <w:tc>
          <w:tcPr>
            <w:tcW w:w="2767" w:type="dxa"/>
            <w:tcBorders>
              <w:top w:val="single" w:sz="4" w:space="0" w:color="auto"/>
              <w:left w:val="single" w:sz="4" w:space="0" w:color="auto"/>
              <w:bottom w:val="single" w:sz="4" w:space="0" w:color="auto"/>
              <w:right w:val="single" w:sz="6" w:space="0" w:color="auto"/>
            </w:tcBorders>
          </w:tcPr>
          <w:p w:rsidR="005841A6" w:rsidRPr="00775BDC" w:rsidRDefault="005841A6" w:rsidP="0097328B">
            <w:pPr>
              <w:spacing w:after="0" w:line="240" w:lineRule="auto"/>
              <w:jc w:val="center"/>
              <w:rPr>
                <w:rFonts w:cs="Calibri"/>
                <w:b/>
                <w:sz w:val="24"/>
                <w:szCs w:val="24"/>
              </w:rPr>
            </w:pPr>
            <w:r w:rsidRPr="00775BDC">
              <w:rPr>
                <w:rFonts w:cs="Calibri"/>
                <w:b/>
                <w:sz w:val="24"/>
                <w:szCs w:val="24"/>
              </w:rPr>
              <w:t>Extending/Refining</w:t>
            </w:r>
          </w:p>
          <w:p w:rsidR="005841A6" w:rsidRPr="00775BDC" w:rsidRDefault="005841A6" w:rsidP="0097328B">
            <w:pPr>
              <w:spacing w:after="0" w:line="240" w:lineRule="auto"/>
              <w:jc w:val="center"/>
              <w:rPr>
                <w:rFonts w:cs="Calibri"/>
                <w:b/>
                <w:sz w:val="24"/>
                <w:szCs w:val="24"/>
              </w:rPr>
            </w:pPr>
          </w:p>
          <w:p w:rsidR="005841A6" w:rsidRPr="00775BDC" w:rsidRDefault="005841A6" w:rsidP="0097328B">
            <w:pPr>
              <w:spacing w:after="0" w:line="240" w:lineRule="auto"/>
              <w:jc w:val="center"/>
              <w:rPr>
                <w:rFonts w:cs="Calibri"/>
                <w:b/>
                <w:sz w:val="24"/>
                <w:szCs w:val="24"/>
              </w:rPr>
            </w:pPr>
          </w:p>
        </w:tc>
        <w:tc>
          <w:tcPr>
            <w:tcW w:w="8123" w:type="dxa"/>
            <w:gridSpan w:val="4"/>
            <w:tcBorders>
              <w:top w:val="single" w:sz="4" w:space="0" w:color="auto"/>
              <w:left w:val="single" w:sz="6" w:space="0" w:color="auto"/>
              <w:bottom w:val="single" w:sz="4" w:space="0" w:color="auto"/>
              <w:right w:val="single" w:sz="4" w:space="0" w:color="auto"/>
            </w:tcBorders>
          </w:tcPr>
          <w:p w:rsidR="003E6983" w:rsidRDefault="003E6983" w:rsidP="007F417F">
            <w:pPr>
              <w:spacing w:after="0" w:line="240" w:lineRule="auto"/>
              <w:rPr>
                <w:rFonts w:cs="Calibri"/>
                <w:sz w:val="24"/>
                <w:szCs w:val="24"/>
              </w:rPr>
            </w:pPr>
            <w:r w:rsidRPr="003E6983">
              <w:rPr>
                <w:rFonts w:cs="Calibri"/>
                <w:sz w:val="24"/>
                <w:szCs w:val="24"/>
                <w:highlight w:val="cyan"/>
              </w:rPr>
              <w:t>Refining:</w:t>
            </w:r>
            <w:r>
              <w:rPr>
                <w:rFonts w:cs="Calibri"/>
                <w:sz w:val="24"/>
                <w:szCs w:val="24"/>
              </w:rPr>
              <w:t xml:space="preserve"> </w:t>
            </w:r>
          </w:p>
          <w:p w:rsidR="005841A6" w:rsidRDefault="00CA0D65" w:rsidP="007F417F">
            <w:pPr>
              <w:spacing w:after="0" w:line="240" w:lineRule="auto"/>
              <w:rPr>
                <w:rFonts w:cs="Calibri"/>
                <w:sz w:val="24"/>
                <w:szCs w:val="24"/>
              </w:rPr>
            </w:pPr>
            <w:r>
              <w:rPr>
                <w:rFonts w:cs="Calibri"/>
                <w:sz w:val="24"/>
                <w:szCs w:val="24"/>
              </w:rPr>
              <w:t>Ask students to come up with their own integer sentences to place on T-chart</w:t>
            </w:r>
          </w:p>
          <w:p w:rsidR="001A01BD" w:rsidRPr="00775BDC" w:rsidRDefault="001A01BD" w:rsidP="007F417F">
            <w:pPr>
              <w:spacing w:after="0" w:line="240" w:lineRule="auto"/>
              <w:rPr>
                <w:rFonts w:cs="Calibri"/>
                <w:sz w:val="24"/>
                <w:szCs w:val="24"/>
              </w:rPr>
            </w:pPr>
          </w:p>
          <w:p w:rsidR="0010485C" w:rsidRPr="00775BDC" w:rsidRDefault="003E6983" w:rsidP="007F417F">
            <w:pPr>
              <w:spacing w:after="0" w:line="240" w:lineRule="auto"/>
              <w:rPr>
                <w:rFonts w:cs="Calibri"/>
                <w:sz w:val="24"/>
                <w:szCs w:val="24"/>
              </w:rPr>
            </w:pPr>
            <w:r w:rsidRPr="003E6983">
              <w:rPr>
                <w:rFonts w:cs="Calibri"/>
                <w:sz w:val="24"/>
                <w:szCs w:val="24"/>
                <w:highlight w:val="cyan"/>
              </w:rPr>
              <w:t>Extending:</w:t>
            </w:r>
            <w:r w:rsidR="00CA0D65">
              <w:rPr>
                <w:rFonts w:cs="Calibri"/>
                <w:sz w:val="24"/>
                <w:szCs w:val="24"/>
              </w:rPr>
              <w:t xml:space="preserve"> </w:t>
            </w:r>
          </w:p>
          <w:p w:rsidR="003707A7" w:rsidRPr="00775BDC" w:rsidRDefault="00CA0D65" w:rsidP="007F417F">
            <w:pPr>
              <w:spacing w:after="0" w:line="240" w:lineRule="auto"/>
              <w:rPr>
                <w:rFonts w:cs="Calibri"/>
                <w:i/>
                <w:sz w:val="24"/>
                <w:szCs w:val="24"/>
              </w:rPr>
            </w:pPr>
            <w:r>
              <w:rPr>
                <w:rFonts w:cs="Calibri"/>
                <w:sz w:val="24"/>
                <w:szCs w:val="24"/>
              </w:rPr>
              <w:t xml:space="preserve">Ask students what </w:t>
            </w:r>
            <w:r w:rsidR="00EE0BDC">
              <w:rPr>
                <w:rFonts w:cs="Calibri"/>
                <w:sz w:val="24"/>
                <w:szCs w:val="24"/>
              </w:rPr>
              <w:t>the temperature is</w:t>
            </w:r>
            <w:r>
              <w:rPr>
                <w:rFonts w:cs="Calibri"/>
                <w:sz w:val="24"/>
                <w:szCs w:val="24"/>
              </w:rPr>
              <w:t xml:space="preserve"> outside represented as </w:t>
            </w:r>
            <w:proofErr w:type="gramStart"/>
            <w:r>
              <w:rPr>
                <w:rFonts w:cs="Calibri"/>
                <w:sz w:val="24"/>
                <w:szCs w:val="24"/>
              </w:rPr>
              <w:t>a</w:t>
            </w:r>
            <w:proofErr w:type="gramEnd"/>
            <w:r>
              <w:rPr>
                <w:rFonts w:cs="Calibri"/>
                <w:sz w:val="24"/>
                <w:szCs w:val="24"/>
              </w:rPr>
              <w:t xml:space="preserve"> integer.</w:t>
            </w:r>
          </w:p>
          <w:p w:rsidR="005841A6" w:rsidRPr="00775BDC" w:rsidRDefault="005841A6" w:rsidP="007F417F">
            <w:pPr>
              <w:spacing w:after="0" w:line="240" w:lineRule="auto"/>
              <w:rPr>
                <w:rFonts w:cs="Calibri"/>
                <w:sz w:val="24"/>
                <w:szCs w:val="24"/>
              </w:rPr>
            </w:pPr>
          </w:p>
          <w:p w:rsidR="005841A6" w:rsidRPr="00775BDC" w:rsidRDefault="001A01BD" w:rsidP="007F417F">
            <w:pPr>
              <w:spacing w:after="0" w:line="240" w:lineRule="auto"/>
              <w:rPr>
                <w:rFonts w:cs="Calibri"/>
                <w:sz w:val="24"/>
                <w:szCs w:val="24"/>
              </w:rPr>
            </w:pPr>
            <w:r>
              <w:rPr>
                <w:rFonts w:cs="Calibri"/>
                <w:sz w:val="24"/>
                <w:szCs w:val="24"/>
              </w:rPr>
              <w:t xml:space="preserve">Share student journal prompts with the class (without names on them). Ask students to critique the journal prompts in their groups. </w:t>
            </w:r>
          </w:p>
          <w:p w:rsidR="005841A6" w:rsidRPr="00775BDC" w:rsidRDefault="005841A6" w:rsidP="007F417F">
            <w:pPr>
              <w:spacing w:after="0" w:line="240" w:lineRule="auto"/>
              <w:rPr>
                <w:rFonts w:cs="Calibri"/>
                <w:sz w:val="24"/>
                <w:szCs w:val="24"/>
              </w:rPr>
            </w:pPr>
          </w:p>
        </w:tc>
      </w:tr>
    </w:tbl>
    <w:p w:rsidR="005841A6" w:rsidRPr="00775BDC" w:rsidRDefault="005841A6">
      <w:pPr>
        <w:rPr>
          <w:rFonts w:cs="Calibri"/>
          <w:sz w:val="24"/>
          <w:szCs w:val="24"/>
        </w:rPr>
      </w:pPr>
    </w:p>
    <w:sectPr w:rsidR="005841A6" w:rsidRPr="00775BDC" w:rsidSect="0046065B">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6B86" w:rsidRDefault="009A6B86" w:rsidP="001078CC">
      <w:pPr>
        <w:spacing w:after="0" w:line="240" w:lineRule="auto"/>
      </w:pPr>
      <w:r>
        <w:separator/>
      </w:r>
    </w:p>
  </w:endnote>
  <w:endnote w:type="continuationSeparator" w:id="0">
    <w:p w:rsidR="009A6B86" w:rsidRDefault="009A6B86" w:rsidP="001078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F40" w:rsidRPr="001078CC" w:rsidRDefault="005B2F40" w:rsidP="00F92BFC">
    <w:pPr>
      <w:pStyle w:val="Footer"/>
      <w:jc w:val="both"/>
      <w:rPr>
        <w:i/>
      </w:rPr>
    </w:pPr>
    <w:r w:rsidRPr="00F92BFC">
      <w:rPr>
        <w:rFonts w:ascii="Times New Roman" w:eastAsia="Times New Roman" w:hAnsi="Times New Roman"/>
        <w:color w:val="000000"/>
      </w:rPr>
      <w:t xml:space="preserve">                     </w:t>
    </w:r>
    <w:r>
      <w:rPr>
        <w:rFonts w:ascii="Times New Roman" w:eastAsia="Times New Roman" w:hAnsi="Times New Roman"/>
        <w:color w:val="000000"/>
      </w:rPr>
      <w:t xml:space="preserve">                               </w:t>
    </w:r>
    <w:r w:rsidRPr="00F92BFC">
      <w:rPr>
        <w:rFonts w:ascii="Times New Roman" w:eastAsia="Times New Roman" w:hAnsi="Times New Roman"/>
        <w:color w:val="000000"/>
      </w:rPr>
      <w:t xml:space="preserve"> Office of Curriculum and Instruction</w:t>
    </w:r>
    <w:r>
      <w:rPr>
        <w:rFonts w:ascii="Times New Roman" w:eastAsia="Times New Roman" w:hAnsi="Times New Roman"/>
        <w:color w:val="000000"/>
      </w:rPr>
      <w:tab/>
      <w:t>June 8, 2012</w:t>
    </w:r>
    <w:r w:rsidRPr="00F92BFC">
      <w:rPr>
        <w:rFonts w:ascii="Times New Roman" w:eastAsia="Times New Roman" w:hAnsi="Times New Roman"/>
        <w:color w:val="000000"/>
      </w:rPr>
      <w:tab/>
    </w:r>
    <w:r w:rsidRPr="00F92BFC">
      <w:rPr>
        <w:rFonts w:ascii="Times New Roman" w:eastAsia="Times New Roman" w:hAnsi="Times New Roman"/>
        <w:color w:val="000000"/>
      </w:rPr>
      <w:tab/>
    </w:r>
    <w:r w:rsidRPr="00F92BFC">
      <w:rPr>
        <w:rFonts w:ascii="Times New Roman" w:eastAsia="Times New Roman" w:hAnsi="Times New Roman"/>
        <w:color w:val="000000"/>
      </w:rPr>
      <w:tab/>
    </w:r>
    <w:r w:rsidRPr="00F92BFC">
      <w:rPr>
        <w:rFonts w:ascii="Times New Roman" w:eastAsia="Times New Roman" w:hAnsi="Times New Roman"/>
        <w:color w:val="000000"/>
      </w:rPr>
      <w:fldChar w:fldCharType="begin"/>
    </w:r>
    <w:r w:rsidRPr="00F92BFC">
      <w:rPr>
        <w:rFonts w:ascii="Times New Roman" w:eastAsia="Times New Roman" w:hAnsi="Times New Roman"/>
        <w:color w:val="000000"/>
      </w:rPr>
      <w:instrText xml:space="preserve"> DATE \@ "MMMM d, yyyy" </w:instrText>
    </w:r>
    <w:r w:rsidRPr="00F92BFC">
      <w:rPr>
        <w:rFonts w:ascii="Times New Roman" w:eastAsia="Times New Roman" w:hAnsi="Times New Roman"/>
        <w:color w:val="000000"/>
      </w:rPr>
      <w:fldChar w:fldCharType="separate"/>
    </w:r>
    <w:r w:rsidR="00484155">
      <w:rPr>
        <w:rFonts w:ascii="Times New Roman" w:eastAsia="Times New Roman" w:hAnsi="Times New Roman"/>
        <w:noProof/>
        <w:color w:val="000000"/>
      </w:rPr>
      <w:t>July 26, 2012</w:t>
    </w:r>
    <w:r w:rsidRPr="00F92BFC">
      <w:rPr>
        <w:rFonts w:ascii="Times New Roman" w:eastAsia="Times New Roman" w:hAnsi="Times New Roman"/>
        <w:color w:val="000000"/>
      </w:rPr>
      <w:fldChar w:fldCharType="end"/>
    </w:r>
    <w:r w:rsidRPr="001078CC">
      <w:rPr>
        <w:i/>
      </w:rPr>
      <w:t>Guilford County Schools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6B86" w:rsidRDefault="009A6B86" w:rsidP="001078CC">
      <w:pPr>
        <w:spacing w:after="0" w:line="240" w:lineRule="auto"/>
      </w:pPr>
      <w:r>
        <w:separator/>
      </w:r>
    </w:p>
  </w:footnote>
  <w:footnote w:type="continuationSeparator" w:id="0">
    <w:p w:rsidR="009A6B86" w:rsidRDefault="009A6B86" w:rsidP="001078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F40" w:rsidRDefault="00484155" w:rsidP="00F92BFC">
    <w:pPr>
      <w:pStyle w:val="Header"/>
      <w:pBdr>
        <w:bottom w:val="thickThinSmallGap" w:sz="24" w:space="1" w:color="622423"/>
      </w:pBdr>
      <w:rPr>
        <w:rFonts w:ascii="Cambria" w:eastAsia="Times New Roman" w:hAnsi="Cambria"/>
        <w:sz w:val="32"/>
        <w:szCs w:val="32"/>
      </w:rPr>
    </w:pPr>
    <w:r>
      <w:rPr>
        <w:noProof/>
      </w:rPr>
      <w:drawing>
        <wp:inline distT="0" distB="0" distL="0" distR="0">
          <wp:extent cx="685800" cy="228600"/>
          <wp:effectExtent l="0" t="0" r="0" b="0"/>
          <wp:docPr id="1" name="Picture 2" descr="Description: small_GCS_logo_horiz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small_GCS_logo_horizB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800" cy="228600"/>
                  </a:xfrm>
                  <a:prstGeom prst="rect">
                    <a:avLst/>
                  </a:prstGeom>
                  <a:noFill/>
                  <a:ln>
                    <a:noFill/>
                  </a:ln>
                </pic:spPr>
              </pic:pic>
            </a:graphicData>
          </a:graphic>
        </wp:inline>
      </w:drawing>
    </w:r>
    <w:r w:rsidR="005B2F40">
      <w:tab/>
    </w:r>
    <w:r w:rsidR="005B2F40">
      <w:rPr>
        <w:rFonts w:ascii="Cambria" w:eastAsia="Times New Roman" w:hAnsi="Cambria"/>
        <w:b/>
        <w:sz w:val="32"/>
        <w:szCs w:val="32"/>
      </w:rPr>
      <w:t xml:space="preserve">Secondary Mathematics </w:t>
    </w:r>
    <w:r w:rsidR="005B2F40" w:rsidRPr="007F417F">
      <w:rPr>
        <w:rFonts w:ascii="Cambria" w:eastAsia="Times New Roman" w:hAnsi="Cambria"/>
        <w:b/>
        <w:sz w:val="32"/>
        <w:szCs w:val="32"/>
      </w:rPr>
      <w:t>Lesson Plan</w:t>
    </w:r>
    <w:r w:rsidR="005B2F40">
      <w:rPr>
        <w:rFonts w:ascii="Cambria" w:eastAsia="Times New Roman" w:hAnsi="Cambria"/>
        <w:b/>
        <w:sz w:val="32"/>
        <w:szCs w:val="32"/>
      </w:rPr>
      <w:t xml:space="preserve"> (Aligned to CCSSM)</w:t>
    </w:r>
  </w:p>
  <w:p w:rsidR="005B2F40" w:rsidRPr="00F50681" w:rsidRDefault="005B2F4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40557F"/>
    <w:multiLevelType w:val="hybridMultilevel"/>
    <w:tmpl w:val="42E6E4FC"/>
    <w:lvl w:ilvl="0" w:tplc="0409000D">
      <w:start w:val="1"/>
      <w:numFmt w:val="bullet"/>
      <w:lvlText w:val=""/>
      <w:lvlJc w:val="left"/>
      <w:pPr>
        <w:ind w:left="975" w:hanging="360"/>
      </w:pPr>
      <w:rPr>
        <w:rFonts w:ascii="Wingdings" w:hAnsi="Wingdings" w:hint="default"/>
      </w:rPr>
    </w:lvl>
    <w:lvl w:ilvl="1" w:tplc="04090003" w:tentative="1">
      <w:start w:val="1"/>
      <w:numFmt w:val="bullet"/>
      <w:lvlText w:val="o"/>
      <w:lvlJc w:val="left"/>
      <w:pPr>
        <w:ind w:left="1695" w:hanging="360"/>
      </w:pPr>
      <w:rPr>
        <w:rFonts w:ascii="Courier New" w:hAnsi="Courier New" w:cs="Courier New" w:hint="default"/>
      </w:rPr>
    </w:lvl>
    <w:lvl w:ilvl="2" w:tplc="04090005" w:tentative="1">
      <w:start w:val="1"/>
      <w:numFmt w:val="bullet"/>
      <w:lvlText w:val=""/>
      <w:lvlJc w:val="left"/>
      <w:pPr>
        <w:ind w:left="2415" w:hanging="360"/>
      </w:pPr>
      <w:rPr>
        <w:rFonts w:ascii="Wingdings" w:hAnsi="Wingdings" w:hint="default"/>
      </w:rPr>
    </w:lvl>
    <w:lvl w:ilvl="3" w:tplc="04090001" w:tentative="1">
      <w:start w:val="1"/>
      <w:numFmt w:val="bullet"/>
      <w:lvlText w:val=""/>
      <w:lvlJc w:val="left"/>
      <w:pPr>
        <w:ind w:left="3135" w:hanging="360"/>
      </w:pPr>
      <w:rPr>
        <w:rFonts w:ascii="Symbol" w:hAnsi="Symbol" w:hint="default"/>
      </w:rPr>
    </w:lvl>
    <w:lvl w:ilvl="4" w:tplc="04090003" w:tentative="1">
      <w:start w:val="1"/>
      <w:numFmt w:val="bullet"/>
      <w:lvlText w:val="o"/>
      <w:lvlJc w:val="left"/>
      <w:pPr>
        <w:ind w:left="3855" w:hanging="360"/>
      </w:pPr>
      <w:rPr>
        <w:rFonts w:ascii="Courier New" w:hAnsi="Courier New" w:cs="Courier New" w:hint="default"/>
      </w:rPr>
    </w:lvl>
    <w:lvl w:ilvl="5" w:tplc="04090005" w:tentative="1">
      <w:start w:val="1"/>
      <w:numFmt w:val="bullet"/>
      <w:lvlText w:val=""/>
      <w:lvlJc w:val="left"/>
      <w:pPr>
        <w:ind w:left="4575" w:hanging="360"/>
      </w:pPr>
      <w:rPr>
        <w:rFonts w:ascii="Wingdings" w:hAnsi="Wingdings" w:hint="default"/>
      </w:rPr>
    </w:lvl>
    <w:lvl w:ilvl="6" w:tplc="04090001" w:tentative="1">
      <w:start w:val="1"/>
      <w:numFmt w:val="bullet"/>
      <w:lvlText w:val=""/>
      <w:lvlJc w:val="left"/>
      <w:pPr>
        <w:ind w:left="5295" w:hanging="360"/>
      </w:pPr>
      <w:rPr>
        <w:rFonts w:ascii="Symbol" w:hAnsi="Symbol" w:hint="default"/>
      </w:rPr>
    </w:lvl>
    <w:lvl w:ilvl="7" w:tplc="04090003" w:tentative="1">
      <w:start w:val="1"/>
      <w:numFmt w:val="bullet"/>
      <w:lvlText w:val="o"/>
      <w:lvlJc w:val="left"/>
      <w:pPr>
        <w:ind w:left="6015" w:hanging="360"/>
      </w:pPr>
      <w:rPr>
        <w:rFonts w:ascii="Courier New" w:hAnsi="Courier New" w:cs="Courier New" w:hint="default"/>
      </w:rPr>
    </w:lvl>
    <w:lvl w:ilvl="8" w:tplc="04090005" w:tentative="1">
      <w:start w:val="1"/>
      <w:numFmt w:val="bullet"/>
      <w:lvlText w:val=""/>
      <w:lvlJc w:val="left"/>
      <w:pPr>
        <w:ind w:left="6735" w:hanging="360"/>
      </w:pPr>
      <w:rPr>
        <w:rFonts w:ascii="Wingdings" w:hAnsi="Wingdings" w:hint="default"/>
      </w:rPr>
    </w:lvl>
  </w:abstractNum>
  <w:abstractNum w:abstractNumId="1">
    <w:nsid w:val="4E5C672A"/>
    <w:multiLevelType w:val="hybridMultilevel"/>
    <w:tmpl w:val="9E1C0EB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1962BDD"/>
    <w:multiLevelType w:val="hybridMultilevel"/>
    <w:tmpl w:val="078498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3184D65"/>
    <w:multiLevelType w:val="hybridMultilevel"/>
    <w:tmpl w:val="E6F86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64F2D99"/>
    <w:multiLevelType w:val="hybridMultilevel"/>
    <w:tmpl w:val="4A3EA3EE"/>
    <w:lvl w:ilvl="0" w:tplc="1E121962">
      <w:start w:val="1"/>
      <w:numFmt w:val="decimal"/>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5">
    <w:nsid w:val="71C96961"/>
    <w:multiLevelType w:val="hybridMultilevel"/>
    <w:tmpl w:val="EC2005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8317F5"/>
    <w:multiLevelType w:val="hybridMultilevel"/>
    <w:tmpl w:val="2BE67F00"/>
    <w:lvl w:ilvl="0" w:tplc="0409000D">
      <w:start w:val="1"/>
      <w:numFmt w:val="bullet"/>
      <w:lvlText w:val=""/>
      <w:lvlJc w:val="left"/>
      <w:pPr>
        <w:ind w:left="840" w:hanging="360"/>
      </w:pPr>
      <w:rPr>
        <w:rFonts w:ascii="Wingdings" w:hAnsi="Wingdings"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num w:numId="1">
    <w:abstractNumId w:val="5"/>
  </w:num>
  <w:num w:numId="2">
    <w:abstractNumId w:val="2"/>
  </w:num>
  <w:num w:numId="3">
    <w:abstractNumId w:val="1"/>
  </w:num>
  <w:num w:numId="4">
    <w:abstractNumId w:val="6"/>
  </w:num>
  <w:num w:numId="5">
    <w:abstractNumId w:val="0"/>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8CC"/>
    <w:rsid w:val="00001DDF"/>
    <w:rsid w:val="00007171"/>
    <w:rsid w:val="000360B0"/>
    <w:rsid w:val="00047281"/>
    <w:rsid w:val="0008085A"/>
    <w:rsid w:val="000A4FBE"/>
    <w:rsid w:val="000C467B"/>
    <w:rsid w:val="000D7876"/>
    <w:rsid w:val="0010485C"/>
    <w:rsid w:val="001078CC"/>
    <w:rsid w:val="001646F3"/>
    <w:rsid w:val="0016521A"/>
    <w:rsid w:val="001723DF"/>
    <w:rsid w:val="00197DD4"/>
    <w:rsid w:val="001A01BD"/>
    <w:rsid w:val="001A1059"/>
    <w:rsid w:val="001C0681"/>
    <w:rsid w:val="002021A9"/>
    <w:rsid w:val="00204AF8"/>
    <w:rsid w:val="002106D0"/>
    <w:rsid w:val="00240600"/>
    <w:rsid w:val="00286BA7"/>
    <w:rsid w:val="002B1A1F"/>
    <w:rsid w:val="002C6A3F"/>
    <w:rsid w:val="002F028D"/>
    <w:rsid w:val="00316446"/>
    <w:rsid w:val="00335CFE"/>
    <w:rsid w:val="00345394"/>
    <w:rsid w:val="00350535"/>
    <w:rsid w:val="00352245"/>
    <w:rsid w:val="00356C82"/>
    <w:rsid w:val="00364F64"/>
    <w:rsid w:val="003705C2"/>
    <w:rsid w:val="003707A7"/>
    <w:rsid w:val="00374968"/>
    <w:rsid w:val="003B366C"/>
    <w:rsid w:val="003E6983"/>
    <w:rsid w:val="00450C87"/>
    <w:rsid w:val="00456A09"/>
    <w:rsid w:val="0046065B"/>
    <w:rsid w:val="00462EB2"/>
    <w:rsid w:val="00476C04"/>
    <w:rsid w:val="00484155"/>
    <w:rsid w:val="004A4515"/>
    <w:rsid w:val="004D1ABE"/>
    <w:rsid w:val="004E31D5"/>
    <w:rsid w:val="00546831"/>
    <w:rsid w:val="005644EB"/>
    <w:rsid w:val="005676A1"/>
    <w:rsid w:val="005746C8"/>
    <w:rsid w:val="005841A6"/>
    <w:rsid w:val="005A2BBD"/>
    <w:rsid w:val="005A751E"/>
    <w:rsid w:val="005B2F40"/>
    <w:rsid w:val="005B316B"/>
    <w:rsid w:val="005C4D20"/>
    <w:rsid w:val="005C7E26"/>
    <w:rsid w:val="005D6341"/>
    <w:rsid w:val="005E0925"/>
    <w:rsid w:val="005E3F1D"/>
    <w:rsid w:val="006067FE"/>
    <w:rsid w:val="00640309"/>
    <w:rsid w:val="006473D5"/>
    <w:rsid w:val="006671C2"/>
    <w:rsid w:val="006A3181"/>
    <w:rsid w:val="006C1350"/>
    <w:rsid w:val="007007E2"/>
    <w:rsid w:val="007129D6"/>
    <w:rsid w:val="00722645"/>
    <w:rsid w:val="00722BCB"/>
    <w:rsid w:val="0073331E"/>
    <w:rsid w:val="00762459"/>
    <w:rsid w:val="00775BDC"/>
    <w:rsid w:val="0078731F"/>
    <w:rsid w:val="007F22E4"/>
    <w:rsid w:val="007F417F"/>
    <w:rsid w:val="00881180"/>
    <w:rsid w:val="008A0DEC"/>
    <w:rsid w:val="008A38AC"/>
    <w:rsid w:val="008B2021"/>
    <w:rsid w:val="008D37CC"/>
    <w:rsid w:val="008F6043"/>
    <w:rsid w:val="009225EA"/>
    <w:rsid w:val="0097328B"/>
    <w:rsid w:val="009803FB"/>
    <w:rsid w:val="00994208"/>
    <w:rsid w:val="009A6B86"/>
    <w:rsid w:val="009A770B"/>
    <w:rsid w:val="00A57944"/>
    <w:rsid w:val="00A606C4"/>
    <w:rsid w:val="00A8196F"/>
    <w:rsid w:val="00AB0EBD"/>
    <w:rsid w:val="00AB2AA9"/>
    <w:rsid w:val="00AC0B4F"/>
    <w:rsid w:val="00AC5AF8"/>
    <w:rsid w:val="00AE74FD"/>
    <w:rsid w:val="00B02978"/>
    <w:rsid w:val="00B336F0"/>
    <w:rsid w:val="00B67531"/>
    <w:rsid w:val="00BC5C16"/>
    <w:rsid w:val="00BE0D8E"/>
    <w:rsid w:val="00BF1C58"/>
    <w:rsid w:val="00CA0D65"/>
    <w:rsid w:val="00CB4E0B"/>
    <w:rsid w:val="00CE18CC"/>
    <w:rsid w:val="00CF75F6"/>
    <w:rsid w:val="00D277A5"/>
    <w:rsid w:val="00D972C4"/>
    <w:rsid w:val="00DC3CC7"/>
    <w:rsid w:val="00E16ABA"/>
    <w:rsid w:val="00E87BB6"/>
    <w:rsid w:val="00E97487"/>
    <w:rsid w:val="00EB18E5"/>
    <w:rsid w:val="00ED447D"/>
    <w:rsid w:val="00ED60A1"/>
    <w:rsid w:val="00EE0BDC"/>
    <w:rsid w:val="00EE400B"/>
    <w:rsid w:val="00F02617"/>
    <w:rsid w:val="00F50681"/>
    <w:rsid w:val="00F64014"/>
    <w:rsid w:val="00F92BFC"/>
    <w:rsid w:val="00FB07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65B"/>
    <w:pPr>
      <w:spacing w:after="200" w:line="276"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078C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1078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78CC"/>
  </w:style>
  <w:style w:type="paragraph" w:styleId="Footer">
    <w:name w:val="footer"/>
    <w:basedOn w:val="Normal"/>
    <w:link w:val="FooterChar"/>
    <w:uiPriority w:val="99"/>
    <w:unhideWhenUsed/>
    <w:rsid w:val="001078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78CC"/>
  </w:style>
  <w:style w:type="paragraph" w:styleId="BalloonText">
    <w:name w:val="Balloon Text"/>
    <w:basedOn w:val="Normal"/>
    <w:link w:val="BalloonTextChar"/>
    <w:uiPriority w:val="99"/>
    <w:semiHidden/>
    <w:unhideWhenUsed/>
    <w:rsid w:val="001078C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078CC"/>
    <w:rPr>
      <w:rFonts w:ascii="Tahoma" w:hAnsi="Tahoma" w:cs="Tahoma"/>
      <w:sz w:val="16"/>
      <w:szCs w:val="16"/>
    </w:rPr>
  </w:style>
  <w:style w:type="paragraph" w:styleId="ListParagraph">
    <w:name w:val="List Paragraph"/>
    <w:basedOn w:val="Normal"/>
    <w:uiPriority w:val="34"/>
    <w:qFormat/>
    <w:rsid w:val="002C6A3F"/>
    <w:pPr>
      <w:ind w:left="720"/>
      <w:contextualSpacing/>
    </w:pPr>
  </w:style>
  <w:style w:type="character" w:styleId="Hyperlink">
    <w:name w:val="Hyperlink"/>
    <w:basedOn w:val="DefaultParagraphFont"/>
    <w:uiPriority w:val="99"/>
    <w:unhideWhenUsed/>
    <w:rsid w:val="0048415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65B"/>
    <w:pPr>
      <w:spacing w:after="200" w:line="276"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078C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1078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78CC"/>
  </w:style>
  <w:style w:type="paragraph" w:styleId="Footer">
    <w:name w:val="footer"/>
    <w:basedOn w:val="Normal"/>
    <w:link w:val="FooterChar"/>
    <w:uiPriority w:val="99"/>
    <w:unhideWhenUsed/>
    <w:rsid w:val="001078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78CC"/>
  </w:style>
  <w:style w:type="paragraph" w:styleId="BalloonText">
    <w:name w:val="Balloon Text"/>
    <w:basedOn w:val="Normal"/>
    <w:link w:val="BalloonTextChar"/>
    <w:uiPriority w:val="99"/>
    <w:semiHidden/>
    <w:unhideWhenUsed/>
    <w:rsid w:val="001078C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078CC"/>
    <w:rPr>
      <w:rFonts w:ascii="Tahoma" w:hAnsi="Tahoma" w:cs="Tahoma"/>
      <w:sz w:val="16"/>
      <w:szCs w:val="16"/>
    </w:rPr>
  </w:style>
  <w:style w:type="paragraph" w:styleId="ListParagraph">
    <w:name w:val="List Paragraph"/>
    <w:basedOn w:val="Normal"/>
    <w:uiPriority w:val="34"/>
    <w:qFormat/>
    <w:rsid w:val="002C6A3F"/>
    <w:pPr>
      <w:ind w:left="720"/>
      <w:contextualSpacing/>
    </w:pPr>
  </w:style>
  <w:style w:type="character" w:styleId="Hyperlink">
    <w:name w:val="Hyperlink"/>
    <w:basedOn w:val="DefaultParagraphFont"/>
    <w:uiPriority w:val="99"/>
    <w:unhideWhenUsed/>
    <w:rsid w:val="0048415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www.nsa.gov/academia/_files/collected_learning/middle_school/number-theory/integers_operations.pdf"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70D311-25AB-4A1E-A9F6-534C1DB3C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611</Words>
  <Characters>3486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Balanced Literacy Lesson Plan</vt:lpstr>
    </vt:vector>
  </TitlesOfParts>
  <Company>Guilford County Schools</Company>
  <LinksUpToDate>false</LinksUpToDate>
  <CharactersWithSpaces>4089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Balanced Literacy Lesson Plan</dc:title>
  <dc:creator>Bailey, Crystal</dc:creator>
  <cp:lastModifiedBy>Administrator</cp:lastModifiedBy>
  <cp:revision>2</cp:revision>
  <cp:lastPrinted>2012-07-23T17:32:00Z</cp:lastPrinted>
  <dcterms:created xsi:type="dcterms:W3CDTF">2012-07-26T18:39:00Z</dcterms:created>
  <dcterms:modified xsi:type="dcterms:W3CDTF">2012-07-26T18:39:00Z</dcterms:modified>
</cp:coreProperties>
</file>